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847B3" w14:textId="77777777" w:rsidR="00C93751" w:rsidRPr="00C93751" w:rsidRDefault="00DB34DF" w:rsidP="00C93751">
      <w:pPr>
        <w:spacing w:after="150" w:line="240" w:lineRule="auto"/>
        <w:ind w:left="450" w:right="3990"/>
        <w:rPr>
          <w:rFonts w:ascii="Arial" w:eastAsia="Times New Roman" w:hAnsi="Arial" w:cs="Arial"/>
          <w:color w:val="000000"/>
        </w:rPr>
      </w:pPr>
      <w:r>
        <w:rPr>
          <w:rFonts w:ascii="Arial" w:eastAsia="Times New Roman" w:hAnsi="Arial" w:cs="Arial"/>
          <w:b/>
          <w:bCs/>
          <w:color w:val="000000"/>
        </w:rPr>
        <w:t>Policy #</w:t>
      </w:r>
      <w:r w:rsidR="00C93751" w:rsidRPr="00C93751">
        <w:rPr>
          <w:rFonts w:ascii="Arial" w:eastAsia="Times New Roman" w:hAnsi="Arial" w:cs="Arial"/>
          <w:b/>
          <w:bCs/>
          <w:color w:val="000000"/>
        </w:rPr>
        <w:t>:</w:t>
      </w:r>
      <w:r w:rsidR="00AB52CB">
        <w:rPr>
          <w:rFonts w:ascii="Arial" w:eastAsia="Times New Roman" w:hAnsi="Arial" w:cs="Arial"/>
          <w:color w:val="000000"/>
        </w:rPr>
        <w:tab/>
      </w:r>
      <w:r w:rsidR="00AB52CB">
        <w:rPr>
          <w:rFonts w:ascii="Arial" w:eastAsia="Times New Roman" w:hAnsi="Arial" w:cs="Arial"/>
          <w:color w:val="000000"/>
        </w:rPr>
        <w:tab/>
      </w:r>
      <w:r w:rsidR="0081434B">
        <w:rPr>
          <w:rFonts w:ascii="Arial" w:eastAsia="Times New Roman" w:hAnsi="Arial" w:cs="Arial"/>
          <w:color w:val="000000"/>
        </w:rPr>
        <w:t>1</w:t>
      </w:r>
      <w:r w:rsidR="00713903">
        <w:rPr>
          <w:rFonts w:ascii="Arial" w:eastAsia="Times New Roman" w:hAnsi="Arial" w:cs="Arial"/>
          <w:color w:val="000000"/>
        </w:rPr>
        <w:t>6</w:t>
      </w:r>
      <w:r w:rsidR="0081434B">
        <w:rPr>
          <w:rFonts w:ascii="Arial" w:eastAsia="Times New Roman" w:hAnsi="Arial" w:cs="Arial"/>
          <w:color w:val="000000"/>
        </w:rPr>
        <w:t>-01</w:t>
      </w:r>
    </w:p>
    <w:p w14:paraId="184352B4" w14:textId="68EBD1C3" w:rsidR="00C93751" w:rsidRPr="00C93751" w:rsidRDefault="00AB52CB" w:rsidP="00C93751">
      <w:pPr>
        <w:spacing w:after="150" w:line="240" w:lineRule="auto"/>
        <w:ind w:left="450" w:right="3990"/>
        <w:rPr>
          <w:rFonts w:ascii="Arial" w:eastAsia="Times New Roman" w:hAnsi="Arial" w:cs="Arial"/>
          <w:color w:val="000000"/>
        </w:rPr>
      </w:pPr>
      <w:r>
        <w:rPr>
          <w:rFonts w:ascii="Arial" w:eastAsia="Times New Roman" w:hAnsi="Arial" w:cs="Arial"/>
          <w:b/>
          <w:bCs/>
          <w:color w:val="000000"/>
        </w:rPr>
        <w:t>Effective:</w:t>
      </w:r>
      <w:r>
        <w:rPr>
          <w:rFonts w:ascii="Arial" w:eastAsia="Times New Roman" w:hAnsi="Arial" w:cs="Arial"/>
          <w:b/>
          <w:bCs/>
          <w:color w:val="000000"/>
        </w:rPr>
        <w:tab/>
      </w:r>
      <w:r w:rsidR="002E2DBF">
        <w:rPr>
          <w:rFonts w:ascii="Arial" w:eastAsia="Times New Roman" w:hAnsi="Arial" w:cs="Arial"/>
          <w:color w:val="000000"/>
        </w:rPr>
        <w:t>April 1, 2016</w:t>
      </w:r>
    </w:p>
    <w:p w14:paraId="69C89177" w14:textId="39DB0E24" w:rsidR="00C93751" w:rsidRPr="00C93751" w:rsidRDefault="00C93751" w:rsidP="00C93751">
      <w:pPr>
        <w:spacing w:after="150" w:line="240" w:lineRule="auto"/>
        <w:ind w:left="450" w:right="3990"/>
        <w:rPr>
          <w:rFonts w:ascii="Arial" w:eastAsia="Times New Roman" w:hAnsi="Arial" w:cs="Arial"/>
          <w:color w:val="000000"/>
        </w:rPr>
      </w:pPr>
      <w:r w:rsidRPr="00C93751">
        <w:rPr>
          <w:rFonts w:ascii="Arial" w:eastAsia="Times New Roman" w:hAnsi="Arial" w:cs="Arial"/>
          <w:b/>
          <w:bCs/>
          <w:color w:val="000000"/>
        </w:rPr>
        <w:t xml:space="preserve">Revised: </w:t>
      </w:r>
      <w:r w:rsidR="002E2DBF">
        <w:rPr>
          <w:rFonts w:ascii="Arial" w:eastAsia="Times New Roman" w:hAnsi="Arial" w:cs="Arial"/>
          <w:b/>
          <w:bCs/>
          <w:color w:val="000000"/>
        </w:rPr>
        <w:tab/>
      </w:r>
      <w:r w:rsidR="002E2DBF">
        <w:rPr>
          <w:rFonts w:ascii="Arial" w:eastAsia="Times New Roman" w:hAnsi="Arial" w:cs="Arial"/>
          <w:b/>
          <w:bCs/>
          <w:color w:val="000000"/>
        </w:rPr>
        <w:tab/>
      </w:r>
      <w:bookmarkStart w:id="0" w:name="macroMarkHere"/>
      <w:bookmarkStart w:id="1" w:name="_GoBack"/>
      <w:bookmarkEnd w:id="0"/>
      <w:r w:rsidR="002E2DBF" w:rsidRPr="002E2DBF">
        <w:rPr>
          <w:rFonts w:ascii="Arial" w:eastAsia="Times New Roman" w:hAnsi="Arial" w:cs="Arial"/>
          <w:bCs/>
          <w:color w:val="000000"/>
        </w:rPr>
        <w:t>Initial</w:t>
      </w:r>
      <w:bookmarkEnd w:id="1"/>
    </w:p>
    <w:p w14:paraId="4E816669" w14:textId="77777777" w:rsidR="00C93751" w:rsidRPr="00C93751" w:rsidRDefault="00C93751" w:rsidP="00C93751">
      <w:pPr>
        <w:spacing w:after="150" w:line="240" w:lineRule="auto"/>
        <w:ind w:left="450" w:right="3990"/>
        <w:rPr>
          <w:rFonts w:ascii="Arial" w:eastAsia="Times New Roman" w:hAnsi="Arial" w:cs="Arial"/>
          <w:color w:val="000000"/>
        </w:rPr>
      </w:pPr>
      <w:r w:rsidRPr="00C93751">
        <w:rPr>
          <w:rFonts w:ascii="Arial" w:eastAsia="Times New Roman" w:hAnsi="Arial" w:cs="Arial"/>
          <w:b/>
          <w:bCs/>
          <w:color w:val="000000"/>
        </w:rPr>
        <w:t>Section:</w:t>
      </w:r>
      <w:r w:rsidR="00AB52CB">
        <w:rPr>
          <w:rFonts w:ascii="Arial" w:eastAsia="Times New Roman" w:hAnsi="Arial" w:cs="Arial"/>
          <w:color w:val="000000"/>
        </w:rPr>
        <w:tab/>
      </w:r>
      <w:r w:rsidR="00AB52CB">
        <w:rPr>
          <w:rFonts w:ascii="Arial" w:eastAsia="Times New Roman" w:hAnsi="Arial" w:cs="Arial"/>
          <w:color w:val="000000"/>
        </w:rPr>
        <w:tab/>
      </w:r>
      <w:r w:rsidR="0081434B">
        <w:rPr>
          <w:rFonts w:ascii="Arial" w:eastAsia="Times New Roman" w:hAnsi="Arial" w:cs="Arial"/>
          <w:color w:val="000000"/>
        </w:rPr>
        <w:t>Operations and Services</w:t>
      </w:r>
    </w:p>
    <w:p w14:paraId="55429E5D" w14:textId="114CD03B" w:rsidR="00C93751" w:rsidRPr="00C93751" w:rsidRDefault="00AB52CB" w:rsidP="006C4815">
      <w:pPr>
        <w:spacing w:after="150" w:line="240" w:lineRule="auto"/>
        <w:ind w:left="450"/>
        <w:rPr>
          <w:rFonts w:ascii="Arial" w:eastAsia="Times New Roman" w:hAnsi="Arial" w:cs="Arial"/>
          <w:color w:val="000000"/>
        </w:rPr>
      </w:pPr>
      <w:r>
        <w:rPr>
          <w:rFonts w:ascii="Arial" w:eastAsia="Times New Roman" w:hAnsi="Arial" w:cs="Arial"/>
          <w:b/>
          <w:bCs/>
          <w:color w:val="000000"/>
        </w:rPr>
        <w:t>Subject:</w:t>
      </w:r>
      <w:r>
        <w:rPr>
          <w:rFonts w:ascii="Arial" w:eastAsia="Times New Roman" w:hAnsi="Arial" w:cs="Arial"/>
          <w:b/>
          <w:bCs/>
          <w:color w:val="000000"/>
        </w:rPr>
        <w:tab/>
      </w:r>
      <w:r>
        <w:rPr>
          <w:rFonts w:ascii="Arial" w:eastAsia="Times New Roman" w:hAnsi="Arial" w:cs="Arial"/>
          <w:b/>
          <w:bCs/>
          <w:color w:val="000000"/>
        </w:rPr>
        <w:tab/>
      </w:r>
      <w:r w:rsidR="00EC0438">
        <w:rPr>
          <w:rFonts w:ascii="Arial" w:eastAsia="Times New Roman" w:hAnsi="Arial" w:cs="Arial"/>
          <w:color w:val="000000"/>
        </w:rPr>
        <w:t xml:space="preserve">Apple </w:t>
      </w:r>
      <w:r w:rsidR="00E6715B">
        <w:rPr>
          <w:rFonts w:ascii="Arial" w:eastAsia="Times New Roman" w:hAnsi="Arial" w:cs="Arial"/>
          <w:color w:val="000000"/>
        </w:rPr>
        <w:t xml:space="preserve">Products, Use, </w:t>
      </w:r>
      <w:r w:rsidR="00EC0438">
        <w:rPr>
          <w:rFonts w:ascii="Arial" w:eastAsia="Times New Roman" w:hAnsi="Arial" w:cs="Arial"/>
          <w:color w:val="000000"/>
        </w:rPr>
        <w:t>Purchasing</w:t>
      </w:r>
      <w:r w:rsidR="00E6715B">
        <w:rPr>
          <w:rFonts w:ascii="Arial" w:eastAsia="Times New Roman" w:hAnsi="Arial" w:cs="Arial"/>
          <w:color w:val="000000"/>
        </w:rPr>
        <w:t xml:space="preserve"> and Maintenance</w:t>
      </w:r>
    </w:p>
    <w:p w14:paraId="77C235EA" w14:textId="77777777" w:rsidR="00AB52CB" w:rsidRDefault="00AB52CB" w:rsidP="00C93751">
      <w:pPr>
        <w:spacing w:before="225" w:after="150" w:line="240" w:lineRule="auto"/>
        <w:ind w:left="300" w:right="3915"/>
        <w:outlineLvl w:val="2"/>
        <w:rPr>
          <w:rFonts w:ascii="Trebuchet MS" w:eastAsia="Times New Roman" w:hAnsi="Trebuchet MS" w:cs="Arial"/>
          <w:b/>
          <w:bCs/>
          <w:color w:val="006699"/>
          <w:sz w:val="24"/>
          <w:szCs w:val="24"/>
        </w:rPr>
      </w:pPr>
    </w:p>
    <w:p w14:paraId="709B53EE" w14:textId="77777777" w:rsidR="00C93751" w:rsidRPr="00C93751" w:rsidRDefault="00C93751" w:rsidP="004A7C14">
      <w:pPr>
        <w:spacing w:before="225" w:after="150" w:line="240" w:lineRule="auto"/>
        <w:ind w:left="300"/>
        <w:outlineLvl w:val="2"/>
        <w:rPr>
          <w:rFonts w:ascii="Trebuchet MS" w:eastAsia="Times New Roman" w:hAnsi="Trebuchet MS" w:cs="Arial"/>
          <w:b/>
          <w:bCs/>
          <w:color w:val="006699"/>
          <w:sz w:val="24"/>
          <w:szCs w:val="24"/>
        </w:rPr>
      </w:pPr>
      <w:r w:rsidRPr="00C93751">
        <w:rPr>
          <w:rFonts w:ascii="Trebuchet MS" w:eastAsia="Times New Roman" w:hAnsi="Trebuchet MS" w:cs="Arial"/>
          <w:b/>
          <w:bCs/>
          <w:color w:val="006699"/>
          <w:sz w:val="24"/>
          <w:szCs w:val="24"/>
        </w:rPr>
        <w:t>PURPOSE</w:t>
      </w:r>
    </w:p>
    <w:p w14:paraId="460F1030" w14:textId="78F8C903" w:rsidR="00A81F6F" w:rsidRDefault="00FA2511" w:rsidP="00A05E8A">
      <w:pPr>
        <w:pStyle w:val="ListParagraph"/>
        <w:numPr>
          <w:ilvl w:val="0"/>
          <w:numId w:val="6"/>
        </w:numPr>
        <w:spacing w:after="240" w:line="240" w:lineRule="auto"/>
        <w:ind w:left="1166"/>
        <w:contextualSpacing w:val="0"/>
        <w:rPr>
          <w:rFonts w:ascii="Arial" w:eastAsia="Times New Roman" w:hAnsi="Arial" w:cs="Arial"/>
          <w:color w:val="000000"/>
        </w:rPr>
      </w:pPr>
      <w:r w:rsidRPr="00E62249">
        <w:rPr>
          <w:rFonts w:ascii="Arial" w:eastAsia="Times New Roman" w:hAnsi="Arial" w:cs="Arial"/>
          <w:color w:val="000000"/>
        </w:rPr>
        <w:t>To assure that</w:t>
      </w:r>
      <w:r w:rsidR="00E6715B">
        <w:rPr>
          <w:rFonts w:ascii="Arial" w:eastAsia="Times New Roman" w:hAnsi="Arial" w:cs="Arial"/>
          <w:color w:val="000000"/>
        </w:rPr>
        <w:t xml:space="preserve"> users in the College of Health and Human Development (HHD) are aware of various limitations surrounding the purchasing, use and maintenance of Apple products to include computers and tablets</w:t>
      </w:r>
      <w:r w:rsidR="0067721E" w:rsidRPr="00E62249">
        <w:rPr>
          <w:rFonts w:ascii="Arial" w:eastAsia="Times New Roman" w:hAnsi="Arial" w:cs="Arial"/>
          <w:color w:val="000000"/>
        </w:rPr>
        <w:t>.</w:t>
      </w:r>
    </w:p>
    <w:p w14:paraId="1480CCB0" w14:textId="4F6B4720" w:rsidR="00AA43D0" w:rsidRDefault="00FA2511" w:rsidP="00A05E8A">
      <w:pPr>
        <w:pStyle w:val="ListParagraph"/>
        <w:numPr>
          <w:ilvl w:val="0"/>
          <w:numId w:val="6"/>
        </w:numPr>
        <w:spacing w:after="240" w:line="240" w:lineRule="auto"/>
        <w:ind w:left="1166"/>
        <w:contextualSpacing w:val="0"/>
        <w:rPr>
          <w:rFonts w:ascii="Arial" w:eastAsia="Times New Roman" w:hAnsi="Arial" w:cs="Arial"/>
          <w:color w:val="000000"/>
        </w:rPr>
      </w:pPr>
      <w:r w:rsidRPr="00E62249">
        <w:rPr>
          <w:rFonts w:ascii="Arial" w:eastAsia="Times New Roman" w:hAnsi="Arial" w:cs="Arial"/>
          <w:color w:val="000000"/>
        </w:rPr>
        <w:t xml:space="preserve">To assure that ISS can configure and manage Apple computers to meet </w:t>
      </w:r>
      <w:r w:rsidR="00903A25">
        <w:rPr>
          <w:rFonts w:ascii="Arial" w:eastAsia="Times New Roman" w:hAnsi="Arial" w:cs="Arial"/>
          <w:color w:val="000000"/>
        </w:rPr>
        <w:t xml:space="preserve">rapidly changing </w:t>
      </w:r>
      <w:r w:rsidRPr="00E62249">
        <w:rPr>
          <w:rFonts w:ascii="Arial" w:eastAsia="Times New Roman" w:hAnsi="Arial" w:cs="Arial"/>
          <w:color w:val="000000"/>
        </w:rPr>
        <w:t>institutional security mandates and best practices.</w:t>
      </w:r>
    </w:p>
    <w:p w14:paraId="7B446E06" w14:textId="2719D45A" w:rsidR="00E6715B" w:rsidRPr="00E62249" w:rsidRDefault="00E6715B" w:rsidP="00A05E8A">
      <w:pPr>
        <w:pStyle w:val="ListParagraph"/>
        <w:numPr>
          <w:ilvl w:val="0"/>
          <w:numId w:val="6"/>
        </w:numPr>
        <w:spacing w:after="240" w:line="240" w:lineRule="auto"/>
        <w:ind w:left="1166"/>
        <w:contextualSpacing w:val="0"/>
        <w:rPr>
          <w:rFonts w:ascii="Arial" w:eastAsia="Times New Roman" w:hAnsi="Arial" w:cs="Arial"/>
          <w:color w:val="000000"/>
        </w:rPr>
      </w:pPr>
      <w:r>
        <w:rPr>
          <w:rFonts w:ascii="Arial" w:eastAsia="Times New Roman" w:hAnsi="Arial" w:cs="Arial"/>
          <w:color w:val="000000"/>
        </w:rPr>
        <w:t>To streamline the operation of ISS with respect to ISS’s involvement with Apple products.</w:t>
      </w:r>
    </w:p>
    <w:p w14:paraId="11EFD078" w14:textId="0CF1DE55" w:rsidR="00AB52CB" w:rsidRDefault="0067721E" w:rsidP="004A7C14">
      <w:pPr>
        <w:spacing w:after="150" w:line="240" w:lineRule="auto"/>
        <w:ind w:left="450"/>
        <w:rPr>
          <w:rFonts w:ascii="Arial" w:eastAsia="Times New Roman" w:hAnsi="Arial" w:cs="Arial"/>
          <w:color w:val="000000"/>
        </w:rPr>
      </w:pPr>
      <w:r>
        <w:rPr>
          <w:rFonts w:ascii="Arial" w:eastAsia="Times New Roman" w:hAnsi="Arial" w:cs="Arial"/>
          <w:color w:val="000000"/>
        </w:rPr>
        <w:t>Since Apple’s approach to pers</w:t>
      </w:r>
      <w:r w:rsidR="00513A73">
        <w:rPr>
          <w:rFonts w:ascii="Arial" w:eastAsia="Times New Roman" w:hAnsi="Arial" w:cs="Arial"/>
          <w:color w:val="000000"/>
        </w:rPr>
        <w:t xml:space="preserve">onal computing is directed </w:t>
      </w:r>
      <w:r>
        <w:rPr>
          <w:rFonts w:ascii="Arial" w:eastAsia="Times New Roman" w:hAnsi="Arial" w:cs="Arial"/>
          <w:color w:val="000000"/>
        </w:rPr>
        <w:t xml:space="preserve">toward the consumer and personal devices, incorporating their equipment into an enterprise environment like ours requires careful planning. This policy will set forth </w:t>
      </w:r>
      <w:r w:rsidR="00513A73">
        <w:rPr>
          <w:rFonts w:ascii="Arial" w:eastAsia="Times New Roman" w:hAnsi="Arial" w:cs="Arial"/>
          <w:color w:val="000000"/>
        </w:rPr>
        <w:t>College</w:t>
      </w:r>
      <w:r>
        <w:rPr>
          <w:rFonts w:ascii="Arial" w:eastAsia="Times New Roman" w:hAnsi="Arial" w:cs="Arial"/>
          <w:color w:val="000000"/>
        </w:rPr>
        <w:t xml:space="preserve"> standards and guidelines to assure that Apple products, in particular desktop PCs, are being acquired and used properly </w:t>
      </w:r>
      <w:r w:rsidR="00A81F6F">
        <w:rPr>
          <w:rFonts w:ascii="Arial" w:eastAsia="Times New Roman" w:hAnsi="Arial" w:cs="Arial"/>
          <w:color w:val="000000"/>
        </w:rPr>
        <w:t xml:space="preserve">only </w:t>
      </w:r>
      <w:r>
        <w:rPr>
          <w:rFonts w:ascii="Arial" w:eastAsia="Times New Roman" w:hAnsi="Arial" w:cs="Arial"/>
          <w:color w:val="000000"/>
        </w:rPr>
        <w:t xml:space="preserve">when there is no </w:t>
      </w:r>
      <w:r w:rsidR="0024200E">
        <w:rPr>
          <w:rFonts w:ascii="Arial" w:eastAsia="Times New Roman" w:hAnsi="Arial" w:cs="Arial"/>
          <w:color w:val="000000"/>
        </w:rPr>
        <w:t>viable</w:t>
      </w:r>
      <w:r>
        <w:rPr>
          <w:rFonts w:ascii="Arial" w:eastAsia="Times New Roman" w:hAnsi="Arial" w:cs="Arial"/>
          <w:color w:val="000000"/>
        </w:rPr>
        <w:t xml:space="preserve"> substitute.</w:t>
      </w:r>
    </w:p>
    <w:p w14:paraId="381D3A93" w14:textId="77777777" w:rsidR="00265534" w:rsidRPr="00DF2EB0" w:rsidRDefault="00265534" w:rsidP="004A7C14">
      <w:pPr>
        <w:spacing w:after="150" w:line="240" w:lineRule="auto"/>
        <w:ind w:left="450"/>
        <w:rPr>
          <w:rFonts w:ascii="Arial" w:eastAsia="Times New Roman" w:hAnsi="Arial" w:cs="Arial"/>
          <w:color w:val="000000"/>
        </w:rPr>
      </w:pPr>
    </w:p>
    <w:p w14:paraId="545CEEF8" w14:textId="77777777" w:rsidR="00C93751" w:rsidRPr="00C93751" w:rsidRDefault="00C93751" w:rsidP="004A7C14">
      <w:pPr>
        <w:spacing w:after="150" w:line="240" w:lineRule="auto"/>
        <w:ind w:left="300"/>
        <w:outlineLvl w:val="2"/>
        <w:rPr>
          <w:rFonts w:ascii="Trebuchet MS" w:eastAsia="Times New Roman" w:hAnsi="Trebuchet MS" w:cs="Arial"/>
          <w:b/>
          <w:bCs/>
          <w:color w:val="006699"/>
          <w:sz w:val="24"/>
          <w:szCs w:val="24"/>
        </w:rPr>
      </w:pPr>
      <w:r w:rsidRPr="00C93751">
        <w:rPr>
          <w:rFonts w:ascii="Trebuchet MS" w:eastAsia="Times New Roman" w:hAnsi="Trebuchet MS" w:cs="Arial"/>
          <w:b/>
          <w:bCs/>
          <w:color w:val="006699"/>
          <w:sz w:val="24"/>
          <w:szCs w:val="24"/>
        </w:rPr>
        <w:t>POLICY APPLIES TO</w:t>
      </w:r>
    </w:p>
    <w:p w14:paraId="0C488A92" w14:textId="57D003FB" w:rsidR="00265534" w:rsidRDefault="00C93751" w:rsidP="004A7C14">
      <w:pPr>
        <w:spacing w:after="0" w:line="240" w:lineRule="auto"/>
        <w:ind w:left="450"/>
        <w:rPr>
          <w:rFonts w:ascii="Arial" w:eastAsia="Times New Roman" w:hAnsi="Arial" w:cs="Arial"/>
          <w:color w:val="000000"/>
        </w:rPr>
      </w:pPr>
      <w:r w:rsidRPr="00C93751">
        <w:rPr>
          <w:rFonts w:ascii="Arial" w:eastAsia="Times New Roman" w:hAnsi="Arial" w:cs="Arial"/>
          <w:color w:val="000000"/>
        </w:rPr>
        <w:t xml:space="preserve">All </w:t>
      </w:r>
      <w:r w:rsidR="00740219">
        <w:rPr>
          <w:rFonts w:ascii="Arial" w:eastAsia="Times New Roman" w:hAnsi="Arial" w:cs="Arial"/>
          <w:color w:val="000000"/>
        </w:rPr>
        <w:t>employees of the</w:t>
      </w:r>
      <w:r w:rsidRPr="00C93751">
        <w:rPr>
          <w:rFonts w:ascii="Arial" w:eastAsia="Times New Roman" w:hAnsi="Arial" w:cs="Arial"/>
          <w:color w:val="000000"/>
        </w:rPr>
        <w:t xml:space="preserve"> College of Health and Human Development</w:t>
      </w:r>
      <w:r w:rsidR="00740219">
        <w:rPr>
          <w:rFonts w:ascii="Arial" w:eastAsia="Times New Roman" w:hAnsi="Arial" w:cs="Arial"/>
          <w:color w:val="000000"/>
        </w:rPr>
        <w:t>.</w:t>
      </w:r>
      <w:r w:rsidR="00946697">
        <w:rPr>
          <w:rFonts w:ascii="Arial" w:eastAsia="Times New Roman" w:hAnsi="Arial" w:cs="Arial"/>
          <w:color w:val="000000"/>
        </w:rPr>
        <w:t xml:space="preserve"> This includes </w:t>
      </w:r>
      <w:r w:rsidR="00A81F6F">
        <w:rPr>
          <w:rFonts w:ascii="Arial" w:eastAsia="Times New Roman" w:hAnsi="Arial" w:cs="Arial"/>
          <w:color w:val="000000"/>
        </w:rPr>
        <w:t xml:space="preserve">personnel in </w:t>
      </w:r>
      <w:r w:rsidR="00946697">
        <w:rPr>
          <w:rFonts w:ascii="Arial" w:eastAsia="Times New Roman" w:hAnsi="Arial" w:cs="Arial"/>
          <w:color w:val="000000"/>
        </w:rPr>
        <w:t xml:space="preserve">all </w:t>
      </w:r>
      <w:r w:rsidR="00A81F6F">
        <w:rPr>
          <w:rFonts w:ascii="Arial" w:eastAsia="Times New Roman" w:hAnsi="Arial" w:cs="Arial"/>
          <w:color w:val="000000"/>
        </w:rPr>
        <w:t>academic units</w:t>
      </w:r>
      <w:r w:rsidR="00946697">
        <w:rPr>
          <w:rFonts w:ascii="Arial" w:eastAsia="Times New Roman" w:hAnsi="Arial" w:cs="Arial"/>
          <w:color w:val="000000"/>
        </w:rPr>
        <w:t>, research centers</w:t>
      </w:r>
      <w:r w:rsidR="00A81F6F">
        <w:rPr>
          <w:rFonts w:ascii="Arial" w:eastAsia="Times New Roman" w:hAnsi="Arial" w:cs="Arial"/>
          <w:color w:val="000000"/>
        </w:rPr>
        <w:t>, and administrative offices</w:t>
      </w:r>
      <w:r w:rsidR="00946697">
        <w:rPr>
          <w:rFonts w:ascii="Arial" w:eastAsia="Times New Roman" w:hAnsi="Arial" w:cs="Arial"/>
          <w:color w:val="000000"/>
        </w:rPr>
        <w:t>.</w:t>
      </w:r>
      <w:r w:rsidR="002C40AC">
        <w:rPr>
          <w:rFonts w:ascii="Arial" w:eastAsia="Times New Roman" w:hAnsi="Arial" w:cs="Arial"/>
          <w:color w:val="000000"/>
        </w:rPr>
        <w:t xml:space="preserve"> Graduate students/assistants are also covered under this policy.</w:t>
      </w:r>
    </w:p>
    <w:p w14:paraId="13DF1986" w14:textId="77777777" w:rsidR="002C40AC" w:rsidRDefault="002C40AC" w:rsidP="004A7C14">
      <w:pPr>
        <w:spacing w:after="0" w:line="240" w:lineRule="auto"/>
        <w:ind w:left="450"/>
        <w:rPr>
          <w:rFonts w:ascii="Arial" w:eastAsia="Times New Roman" w:hAnsi="Arial" w:cs="Arial"/>
          <w:color w:val="000000"/>
        </w:rPr>
      </w:pPr>
    </w:p>
    <w:p w14:paraId="55F8BAC9" w14:textId="77777777" w:rsidR="00AB52CB" w:rsidRPr="00DF2EB0" w:rsidRDefault="00946697" w:rsidP="004A7C14">
      <w:pPr>
        <w:spacing w:after="0" w:line="240" w:lineRule="auto"/>
        <w:ind w:left="450"/>
        <w:rPr>
          <w:rFonts w:ascii="Arial" w:eastAsia="Times New Roman" w:hAnsi="Arial" w:cs="Arial"/>
          <w:color w:val="000000"/>
        </w:rPr>
      </w:pPr>
      <w:r>
        <w:rPr>
          <w:rFonts w:ascii="Arial" w:eastAsia="Times New Roman" w:hAnsi="Arial" w:cs="Arial"/>
          <w:color w:val="000000"/>
        </w:rPr>
        <w:t xml:space="preserve"> </w:t>
      </w:r>
    </w:p>
    <w:p w14:paraId="42229041" w14:textId="21389CAB" w:rsidR="00C93751" w:rsidRPr="00C93751" w:rsidRDefault="002C40AC" w:rsidP="002C40AC">
      <w:pPr>
        <w:spacing w:after="150" w:line="240" w:lineRule="auto"/>
        <w:ind w:left="300"/>
        <w:outlineLvl w:val="2"/>
        <w:rPr>
          <w:rFonts w:ascii="Trebuchet MS" w:eastAsia="Times New Roman" w:hAnsi="Trebuchet MS" w:cs="Arial"/>
          <w:b/>
          <w:bCs/>
          <w:color w:val="006699"/>
          <w:sz w:val="24"/>
          <w:szCs w:val="24"/>
        </w:rPr>
      </w:pPr>
      <w:r>
        <w:rPr>
          <w:rFonts w:ascii="Trebuchet MS" w:eastAsia="Times New Roman" w:hAnsi="Trebuchet MS" w:cs="Arial"/>
          <w:b/>
          <w:bCs/>
          <w:color w:val="006699"/>
          <w:sz w:val="24"/>
          <w:szCs w:val="24"/>
        </w:rPr>
        <w:t>BACKGROUND</w:t>
      </w:r>
    </w:p>
    <w:p w14:paraId="3CE876DA" w14:textId="6114BF82" w:rsidR="004F52CB" w:rsidRDefault="004F52CB" w:rsidP="00C57214">
      <w:pPr>
        <w:spacing w:after="150" w:line="240" w:lineRule="auto"/>
        <w:ind w:left="450"/>
        <w:rPr>
          <w:rFonts w:ascii="Arial" w:eastAsia="Times New Roman" w:hAnsi="Arial" w:cs="Arial"/>
          <w:color w:val="000000"/>
        </w:rPr>
      </w:pPr>
      <w:r>
        <w:rPr>
          <w:rFonts w:ascii="Arial" w:eastAsia="Times New Roman" w:hAnsi="Arial" w:cs="Arial"/>
          <w:color w:val="000000"/>
        </w:rPr>
        <w:t xml:space="preserve"> </w:t>
      </w:r>
    </w:p>
    <w:p w14:paraId="2A587B83" w14:textId="1DF27B90" w:rsidR="00513A73" w:rsidRDefault="002D5D6C" w:rsidP="00C57214">
      <w:pPr>
        <w:spacing w:after="150" w:line="240" w:lineRule="auto"/>
        <w:ind w:left="450"/>
        <w:rPr>
          <w:rFonts w:ascii="Arial" w:eastAsia="Times New Roman" w:hAnsi="Arial" w:cs="Arial"/>
          <w:color w:val="000000"/>
        </w:rPr>
      </w:pPr>
      <w:r>
        <w:rPr>
          <w:rFonts w:ascii="Arial" w:eastAsia="Times New Roman" w:hAnsi="Arial" w:cs="Arial"/>
          <w:color w:val="000000"/>
        </w:rPr>
        <w:t>ISS serves</w:t>
      </w:r>
      <w:r w:rsidR="00513A73">
        <w:rPr>
          <w:rFonts w:ascii="Arial" w:eastAsia="Times New Roman" w:hAnsi="Arial" w:cs="Arial"/>
          <w:color w:val="000000"/>
        </w:rPr>
        <w:t xml:space="preserve"> as the sole purchaser</w:t>
      </w:r>
      <w:r>
        <w:rPr>
          <w:rFonts w:ascii="Arial" w:eastAsia="Times New Roman" w:hAnsi="Arial" w:cs="Arial"/>
          <w:color w:val="000000"/>
        </w:rPr>
        <w:t xml:space="preserve"> of IT equipment for the College, </w:t>
      </w:r>
      <w:r w:rsidR="00A81F6F">
        <w:rPr>
          <w:rFonts w:ascii="Arial" w:eastAsia="Times New Roman" w:hAnsi="Arial" w:cs="Arial"/>
          <w:color w:val="000000"/>
        </w:rPr>
        <w:t>as well as</w:t>
      </w:r>
      <w:r w:rsidR="00513A73">
        <w:rPr>
          <w:rFonts w:ascii="Arial" w:eastAsia="Times New Roman" w:hAnsi="Arial" w:cs="Arial"/>
          <w:color w:val="000000"/>
        </w:rPr>
        <w:t xml:space="preserve"> a repair facility for most </w:t>
      </w:r>
      <w:r>
        <w:rPr>
          <w:rFonts w:ascii="Arial" w:eastAsia="Times New Roman" w:hAnsi="Arial" w:cs="Arial"/>
          <w:color w:val="000000"/>
        </w:rPr>
        <w:t xml:space="preserve">IT equipment in use in the College. </w:t>
      </w:r>
    </w:p>
    <w:p w14:paraId="18527474" w14:textId="31B05156" w:rsidR="0030731D" w:rsidRDefault="0030731D" w:rsidP="00C57214">
      <w:pPr>
        <w:spacing w:after="150" w:line="240" w:lineRule="auto"/>
        <w:ind w:left="450"/>
        <w:rPr>
          <w:rFonts w:ascii="Arial" w:eastAsia="Times New Roman" w:hAnsi="Arial" w:cs="Arial"/>
          <w:color w:val="000000"/>
        </w:rPr>
      </w:pPr>
      <w:r>
        <w:rPr>
          <w:rFonts w:ascii="Arial" w:eastAsia="Times New Roman" w:hAnsi="Arial" w:cs="Arial"/>
          <w:color w:val="000000"/>
        </w:rPr>
        <w:t>ISS</w:t>
      </w:r>
      <w:r w:rsidR="002D5D6C">
        <w:rPr>
          <w:rFonts w:ascii="Arial" w:eastAsia="Times New Roman" w:hAnsi="Arial" w:cs="Arial"/>
          <w:color w:val="000000"/>
        </w:rPr>
        <w:t xml:space="preserve"> recently learned that </w:t>
      </w:r>
      <w:r w:rsidR="00211850">
        <w:rPr>
          <w:rFonts w:ascii="Arial" w:eastAsia="Times New Roman" w:hAnsi="Arial" w:cs="Arial"/>
          <w:color w:val="000000"/>
        </w:rPr>
        <w:t xml:space="preserve">Apple chose to forgo </w:t>
      </w:r>
      <w:r w:rsidR="00513A73">
        <w:rPr>
          <w:rFonts w:ascii="Arial" w:eastAsia="Times New Roman" w:hAnsi="Arial" w:cs="Arial"/>
          <w:color w:val="000000"/>
        </w:rPr>
        <w:t>mechanical</w:t>
      </w:r>
      <w:r w:rsidR="00211850">
        <w:rPr>
          <w:rFonts w:ascii="Arial" w:eastAsia="Times New Roman" w:hAnsi="Arial" w:cs="Arial"/>
          <w:color w:val="000000"/>
        </w:rPr>
        <w:t xml:space="preserve"> fasteners (screws, </w:t>
      </w:r>
      <w:r w:rsidR="0063324F">
        <w:rPr>
          <w:rFonts w:ascii="Arial" w:eastAsia="Times New Roman" w:hAnsi="Arial" w:cs="Arial"/>
          <w:color w:val="000000"/>
        </w:rPr>
        <w:t>nuts</w:t>
      </w:r>
      <w:r w:rsidR="00211850">
        <w:rPr>
          <w:rFonts w:ascii="Arial" w:eastAsia="Times New Roman" w:hAnsi="Arial" w:cs="Arial"/>
          <w:color w:val="000000"/>
        </w:rPr>
        <w:t>, etc</w:t>
      </w:r>
      <w:r w:rsidR="00A81F6F">
        <w:rPr>
          <w:rFonts w:ascii="Arial" w:eastAsia="Times New Roman" w:hAnsi="Arial" w:cs="Arial"/>
          <w:color w:val="000000"/>
        </w:rPr>
        <w:t>.</w:t>
      </w:r>
      <w:r w:rsidR="00211850">
        <w:rPr>
          <w:rFonts w:ascii="Arial" w:eastAsia="Times New Roman" w:hAnsi="Arial" w:cs="Arial"/>
          <w:color w:val="000000"/>
        </w:rPr>
        <w:t>) in the construction of the new iMac line</w:t>
      </w:r>
      <w:r w:rsidR="002D5D6C">
        <w:rPr>
          <w:rFonts w:ascii="Arial" w:eastAsia="Times New Roman" w:hAnsi="Arial" w:cs="Arial"/>
          <w:color w:val="000000"/>
        </w:rPr>
        <w:t xml:space="preserve"> in favor of adhesives</w:t>
      </w:r>
      <w:r w:rsidR="00211850">
        <w:rPr>
          <w:rFonts w:ascii="Arial" w:eastAsia="Times New Roman" w:hAnsi="Arial" w:cs="Arial"/>
          <w:color w:val="000000"/>
        </w:rPr>
        <w:t xml:space="preserve">, </w:t>
      </w:r>
      <w:r w:rsidR="002D5D6C" w:rsidRPr="00513A73">
        <w:rPr>
          <w:rFonts w:ascii="Arial" w:eastAsia="Times New Roman" w:hAnsi="Arial" w:cs="Arial"/>
          <w:b/>
          <w:i/>
          <w:color w:val="000000"/>
        </w:rPr>
        <w:t xml:space="preserve">making </w:t>
      </w:r>
      <w:r w:rsidR="00211850" w:rsidRPr="00513A73">
        <w:rPr>
          <w:rFonts w:ascii="Arial" w:eastAsia="Times New Roman" w:hAnsi="Arial" w:cs="Arial"/>
          <w:b/>
          <w:i/>
          <w:color w:val="000000"/>
        </w:rPr>
        <w:t>l</w:t>
      </w:r>
      <w:r w:rsidR="002D5D6C" w:rsidRPr="00513A73">
        <w:rPr>
          <w:rFonts w:ascii="Arial" w:eastAsia="Times New Roman" w:hAnsi="Arial" w:cs="Arial"/>
          <w:b/>
          <w:i/>
          <w:color w:val="000000"/>
        </w:rPr>
        <w:t xml:space="preserve">ocal servicing of this model </w:t>
      </w:r>
      <w:r w:rsidR="00211850" w:rsidRPr="00513A73">
        <w:rPr>
          <w:rFonts w:ascii="Arial" w:eastAsia="Times New Roman" w:hAnsi="Arial" w:cs="Arial"/>
          <w:b/>
          <w:i/>
          <w:color w:val="000000"/>
        </w:rPr>
        <w:t>not possible</w:t>
      </w:r>
      <w:r w:rsidR="00211850">
        <w:rPr>
          <w:rFonts w:ascii="Arial" w:eastAsia="Times New Roman" w:hAnsi="Arial" w:cs="Arial"/>
          <w:color w:val="000000"/>
        </w:rPr>
        <w:t xml:space="preserve">. </w:t>
      </w:r>
      <w:r w:rsidR="00513A73">
        <w:rPr>
          <w:rFonts w:ascii="Arial" w:eastAsia="Times New Roman" w:hAnsi="Arial" w:cs="Arial"/>
          <w:color w:val="000000"/>
        </w:rPr>
        <w:t>Unfortunately t</w:t>
      </w:r>
      <w:r w:rsidR="00211850">
        <w:rPr>
          <w:rFonts w:ascii="Arial" w:eastAsia="Times New Roman" w:hAnsi="Arial" w:cs="Arial"/>
          <w:color w:val="000000"/>
        </w:rPr>
        <w:t>his</w:t>
      </w:r>
      <w:r w:rsidR="002D5D6C">
        <w:rPr>
          <w:rFonts w:ascii="Arial" w:eastAsia="Times New Roman" w:hAnsi="Arial" w:cs="Arial"/>
          <w:color w:val="000000"/>
        </w:rPr>
        <w:t xml:space="preserve"> change </w:t>
      </w:r>
      <w:r w:rsidR="0063324F">
        <w:rPr>
          <w:rFonts w:ascii="Arial" w:eastAsia="Times New Roman" w:hAnsi="Arial" w:cs="Arial"/>
          <w:color w:val="000000"/>
        </w:rPr>
        <w:t>may</w:t>
      </w:r>
      <w:r w:rsidR="002D5D6C">
        <w:rPr>
          <w:rFonts w:ascii="Arial" w:eastAsia="Times New Roman" w:hAnsi="Arial" w:cs="Arial"/>
          <w:color w:val="000000"/>
        </w:rPr>
        <w:t xml:space="preserve"> cause</w:t>
      </w:r>
      <w:r w:rsidR="00211850">
        <w:rPr>
          <w:rFonts w:ascii="Arial" w:eastAsia="Times New Roman" w:hAnsi="Arial" w:cs="Arial"/>
          <w:color w:val="000000"/>
        </w:rPr>
        <w:t xml:space="preserve"> undue delay for the user when they experience a problem with their iMac. </w:t>
      </w:r>
    </w:p>
    <w:p w14:paraId="42B2DEF2" w14:textId="756A08F4" w:rsidR="00FD21AE" w:rsidRDefault="00211850" w:rsidP="00C57214">
      <w:pPr>
        <w:spacing w:after="150" w:line="240" w:lineRule="auto"/>
        <w:ind w:left="450"/>
        <w:rPr>
          <w:rFonts w:ascii="Arial" w:eastAsia="Times New Roman" w:hAnsi="Arial" w:cs="Arial"/>
          <w:color w:val="000000"/>
        </w:rPr>
      </w:pPr>
      <w:r>
        <w:rPr>
          <w:rFonts w:ascii="Arial" w:eastAsia="Times New Roman" w:hAnsi="Arial" w:cs="Arial"/>
          <w:color w:val="000000"/>
        </w:rPr>
        <w:t xml:space="preserve">All defective </w:t>
      </w:r>
      <w:r w:rsidR="0030731D">
        <w:rPr>
          <w:rFonts w:ascii="Arial" w:eastAsia="Times New Roman" w:hAnsi="Arial" w:cs="Arial"/>
          <w:color w:val="000000"/>
        </w:rPr>
        <w:t>Apple products</w:t>
      </w:r>
      <w:r>
        <w:rPr>
          <w:rFonts w:ascii="Arial" w:eastAsia="Times New Roman" w:hAnsi="Arial" w:cs="Arial"/>
          <w:color w:val="000000"/>
        </w:rPr>
        <w:t xml:space="preserve"> under </w:t>
      </w:r>
      <w:r w:rsidR="002D5D6C">
        <w:rPr>
          <w:rFonts w:ascii="Arial" w:eastAsia="Times New Roman" w:hAnsi="Arial" w:cs="Arial"/>
          <w:color w:val="000000"/>
        </w:rPr>
        <w:t>warranty (</w:t>
      </w:r>
      <w:r>
        <w:rPr>
          <w:rFonts w:ascii="Arial" w:eastAsia="Times New Roman" w:hAnsi="Arial" w:cs="Arial"/>
          <w:color w:val="000000"/>
        </w:rPr>
        <w:t>AppleCare</w:t>
      </w:r>
      <w:r w:rsidR="002D5D6C">
        <w:rPr>
          <w:rFonts w:ascii="Arial" w:eastAsia="Times New Roman" w:hAnsi="Arial" w:cs="Arial"/>
          <w:color w:val="000000"/>
        </w:rPr>
        <w:t>)</w:t>
      </w:r>
      <w:r>
        <w:rPr>
          <w:rFonts w:ascii="Arial" w:eastAsia="Times New Roman" w:hAnsi="Arial" w:cs="Arial"/>
          <w:color w:val="000000"/>
        </w:rPr>
        <w:t xml:space="preserve"> must be returned to Apple for repair </w:t>
      </w:r>
      <w:r w:rsidR="0063324F">
        <w:rPr>
          <w:rFonts w:ascii="Arial" w:eastAsia="Times New Roman" w:hAnsi="Arial" w:cs="Arial"/>
          <w:color w:val="000000"/>
        </w:rPr>
        <w:t xml:space="preserve">(mail in) </w:t>
      </w:r>
      <w:r>
        <w:rPr>
          <w:rFonts w:ascii="Arial" w:eastAsia="Times New Roman" w:hAnsi="Arial" w:cs="Arial"/>
          <w:color w:val="000000"/>
        </w:rPr>
        <w:t xml:space="preserve">or </w:t>
      </w:r>
      <w:r w:rsidR="0063324F">
        <w:rPr>
          <w:rFonts w:ascii="Arial" w:eastAsia="Times New Roman" w:hAnsi="Arial" w:cs="Arial"/>
          <w:color w:val="000000"/>
        </w:rPr>
        <w:t>taken</w:t>
      </w:r>
      <w:r>
        <w:rPr>
          <w:rFonts w:ascii="Arial" w:eastAsia="Times New Roman" w:hAnsi="Arial" w:cs="Arial"/>
          <w:color w:val="000000"/>
        </w:rPr>
        <w:t xml:space="preserve"> locally to </w:t>
      </w:r>
      <w:r w:rsidR="003C33AF">
        <w:rPr>
          <w:rFonts w:ascii="Arial" w:eastAsia="Times New Roman" w:hAnsi="Arial" w:cs="Arial"/>
          <w:color w:val="000000"/>
        </w:rPr>
        <w:t xml:space="preserve">an </w:t>
      </w:r>
      <w:r>
        <w:rPr>
          <w:rFonts w:ascii="Arial" w:eastAsia="Times New Roman" w:hAnsi="Arial" w:cs="Arial"/>
          <w:color w:val="000000"/>
        </w:rPr>
        <w:t xml:space="preserve">Apple </w:t>
      </w:r>
      <w:r w:rsidR="003C33AF">
        <w:rPr>
          <w:rFonts w:ascii="Arial" w:eastAsia="Times New Roman" w:hAnsi="Arial" w:cs="Arial"/>
          <w:color w:val="000000"/>
        </w:rPr>
        <w:t xml:space="preserve">Authorized Service Provider </w:t>
      </w:r>
      <w:r>
        <w:rPr>
          <w:rFonts w:ascii="Arial" w:eastAsia="Times New Roman" w:hAnsi="Arial" w:cs="Arial"/>
          <w:color w:val="000000"/>
        </w:rPr>
        <w:t>(currently Connecti</w:t>
      </w:r>
      <w:r w:rsidR="0063324F">
        <w:rPr>
          <w:rFonts w:ascii="Arial" w:eastAsia="Times New Roman" w:hAnsi="Arial" w:cs="Arial"/>
          <w:color w:val="000000"/>
        </w:rPr>
        <w:t>ng</w:t>
      </w:r>
      <w:r>
        <w:rPr>
          <w:rFonts w:ascii="Arial" w:eastAsia="Times New Roman" w:hAnsi="Arial" w:cs="Arial"/>
          <w:color w:val="000000"/>
        </w:rPr>
        <w:t xml:space="preserve"> Point</w:t>
      </w:r>
      <w:r w:rsidR="0030731D">
        <w:rPr>
          <w:rFonts w:ascii="Arial" w:eastAsia="Times New Roman" w:hAnsi="Arial" w:cs="Arial"/>
          <w:color w:val="000000"/>
        </w:rPr>
        <w:t xml:space="preserve"> in State College</w:t>
      </w:r>
      <w:r>
        <w:rPr>
          <w:rFonts w:ascii="Arial" w:eastAsia="Times New Roman" w:hAnsi="Arial" w:cs="Arial"/>
          <w:color w:val="000000"/>
        </w:rPr>
        <w:t>).</w:t>
      </w:r>
      <w:r w:rsidR="00F1094B">
        <w:rPr>
          <w:rFonts w:ascii="Arial" w:eastAsia="Times New Roman" w:hAnsi="Arial" w:cs="Arial"/>
          <w:color w:val="000000"/>
        </w:rPr>
        <w:t xml:space="preserve"> </w:t>
      </w:r>
      <w:r w:rsidR="0063324F">
        <w:rPr>
          <w:rFonts w:ascii="Arial" w:eastAsia="Times New Roman" w:hAnsi="Arial" w:cs="Arial"/>
          <w:color w:val="000000"/>
        </w:rPr>
        <w:t>Mailing</w:t>
      </w:r>
      <w:r w:rsidR="00F1094B">
        <w:rPr>
          <w:rFonts w:ascii="Arial" w:eastAsia="Times New Roman" w:hAnsi="Arial" w:cs="Arial"/>
          <w:color w:val="000000"/>
        </w:rPr>
        <w:t xml:space="preserve"> to Apple or taking locally</w:t>
      </w:r>
      <w:r w:rsidR="00FD21AE">
        <w:rPr>
          <w:rFonts w:ascii="Arial" w:eastAsia="Times New Roman" w:hAnsi="Arial" w:cs="Arial"/>
          <w:color w:val="000000"/>
        </w:rPr>
        <w:t xml:space="preserve"> can add a wee</w:t>
      </w:r>
      <w:r w:rsidR="003C33AF">
        <w:rPr>
          <w:rFonts w:ascii="Arial" w:eastAsia="Times New Roman" w:hAnsi="Arial" w:cs="Arial"/>
          <w:color w:val="000000"/>
        </w:rPr>
        <w:t xml:space="preserve">k or two to the user’s downtime compared to </w:t>
      </w:r>
      <w:r w:rsidR="0063324F">
        <w:rPr>
          <w:rFonts w:ascii="Arial" w:eastAsia="Times New Roman" w:hAnsi="Arial" w:cs="Arial"/>
          <w:color w:val="000000"/>
        </w:rPr>
        <w:t>our</w:t>
      </w:r>
      <w:r w:rsidR="00513A73">
        <w:rPr>
          <w:rFonts w:ascii="Arial" w:eastAsia="Times New Roman" w:hAnsi="Arial" w:cs="Arial"/>
          <w:color w:val="000000"/>
        </w:rPr>
        <w:t xml:space="preserve"> typical </w:t>
      </w:r>
      <w:r w:rsidR="003C33AF">
        <w:rPr>
          <w:rFonts w:ascii="Arial" w:eastAsia="Times New Roman" w:hAnsi="Arial" w:cs="Arial"/>
          <w:color w:val="000000"/>
        </w:rPr>
        <w:t>1-2 day downtime w</w:t>
      </w:r>
      <w:r w:rsidR="0030731D">
        <w:rPr>
          <w:rFonts w:ascii="Arial" w:eastAsia="Times New Roman" w:hAnsi="Arial" w:cs="Arial"/>
          <w:color w:val="000000"/>
        </w:rPr>
        <w:t>hen</w:t>
      </w:r>
      <w:r w:rsidR="003C33AF">
        <w:rPr>
          <w:rFonts w:ascii="Arial" w:eastAsia="Times New Roman" w:hAnsi="Arial" w:cs="Arial"/>
          <w:color w:val="000000"/>
        </w:rPr>
        <w:t xml:space="preserve"> a </w:t>
      </w:r>
      <w:r w:rsidR="00513A73">
        <w:rPr>
          <w:rFonts w:ascii="Arial" w:eastAsia="Times New Roman" w:hAnsi="Arial" w:cs="Arial"/>
          <w:color w:val="000000"/>
        </w:rPr>
        <w:t>Windows PC</w:t>
      </w:r>
      <w:r w:rsidR="00903A25">
        <w:rPr>
          <w:rFonts w:ascii="Arial" w:eastAsia="Times New Roman" w:hAnsi="Arial" w:cs="Arial"/>
          <w:color w:val="000000"/>
        </w:rPr>
        <w:t xml:space="preserve"> </w:t>
      </w:r>
      <w:r w:rsidR="0030731D">
        <w:rPr>
          <w:rFonts w:ascii="Arial" w:eastAsia="Times New Roman" w:hAnsi="Arial" w:cs="Arial"/>
          <w:color w:val="000000"/>
        </w:rPr>
        <w:t>requires servicing</w:t>
      </w:r>
      <w:r w:rsidR="003C33AF">
        <w:rPr>
          <w:rFonts w:ascii="Arial" w:eastAsia="Times New Roman" w:hAnsi="Arial" w:cs="Arial"/>
          <w:color w:val="000000"/>
        </w:rPr>
        <w:t>.</w:t>
      </w:r>
      <w:r w:rsidR="00FD21AE">
        <w:rPr>
          <w:rFonts w:ascii="Arial" w:eastAsia="Times New Roman" w:hAnsi="Arial" w:cs="Arial"/>
          <w:color w:val="000000"/>
        </w:rPr>
        <w:t xml:space="preserve"> </w:t>
      </w:r>
    </w:p>
    <w:p w14:paraId="30E1441E" w14:textId="77777777" w:rsidR="000033C6" w:rsidRDefault="000033C6" w:rsidP="000033C6">
      <w:pPr>
        <w:ind w:left="450"/>
        <w:rPr>
          <w:rFonts w:ascii="Arial" w:eastAsia="Times New Roman" w:hAnsi="Arial" w:cs="Arial"/>
          <w:color w:val="000000"/>
        </w:rPr>
      </w:pPr>
    </w:p>
    <w:p w14:paraId="341E7959" w14:textId="4DF14F2C" w:rsidR="004B17CF" w:rsidRPr="00C93751" w:rsidRDefault="0071208E" w:rsidP="000033C6">
      <w:pPr>
        <w:spacing w:before="225" w:after="150" w:line="240" w:lineRule="auto"/>
        <w:ind w:left="300"/>
        <w:outlineLvl w:val="2"/>
        <w:rPr>
          <w:rFonts w:ascii="Trebuchet MS" w:eastAsia="Times New Roman" w:hAnsi="Trebuchet MS" w:cs="Arial"/>
          <w:b/>
          <w:bCs/>
          <w:color w:val="006699"/>
          <w:sz w:val="24"/>
          <w:szCs w:val="24"/>
        </w:rPr>
      </w:pPr>
      <w:r>
        <w:rPr>
          <w:rFonts w:ascii="Trebuchet MS" w:eastAsia="Times New Roman" w:hAnsi="Trebuchet MS" w:cs="Arial"/>
          <w:b/>
          <w:bCs/>
          <w:color w:val="006699"/>
          <w:sz w:val="24"/>
          <w:szCs w:val="24"/>
        </w:rPr>
        <w:lastRenderedPageBreak/>
        <w:t>POLICY</w:t>
      </w:r>
      <w:r w:rsidR="002C40AC">
        <w:rPr>
          <w:rFonts w:ascii="Trebuchet MS" w:eastAsia="Times New Roman" w:hAnsi="Trebuchet MS" w:cs="Arial"/>
          <w:b/>
          <w:bCs/>
          <w:color w:val="006699"/>
          <w:sz w:val="24"/>
          <w:szCs w:val="24"/>
        </w:rPr>
        <w:t xml:space="preserve"> DETAILS</w:t>
      </w:r>
    </w:p>
    <w:p w14:paraId="5D513BC0" w14:textId="1C91FDBB" w:rsidR="000033C6" w:rsidRDefault="000033C6" w:rsidP="000033C6">
      <w:pPr>
        <w:spacing w:after="150" w:line="240" w:lineRule="auto"/>
        <w:ind w:left="450"/>
        <w:rPr>
          <w:rFonts w:ascii="Arial" w:eastAsia="Times New Roman" w:hAnsi="Arial" w:cs="Arial"/>
          <w:color w:val="000000"/>
        </w:rPr>
      </w:pPr>
      <w:r>
        <w:rPr>
          <w:rFonts w:ascii="Arial" w:eastAsia="Times New Roman" w:hAnsi="Arial" w:cs="Arial"/>
          <w:color w:val="000000"/>
        </w:rPr>
        <w:t xml:space="preserve">In order to better manage </w:t>
      </w:r>
      <w:r w:rsidR="0030731D">
        <w:rPr>
          <w:rFonts w:ascii="Arial" w:eastAsia="Times New Roman" w:hAnsi="Arial" w:cs="Arial"/>
          <w:color w:val="000000"/>
        </w:rPr>
        <w:t>Apple products</w:t>
      </w:r>
      <w:r>
        <w:rPr>
          <w:rFonts w:ascii="Arial" w:eastAsia="Times New Roman" w:hAnsi="Arial" w:cs="Arial"/>
          <w:color w:val="000000"/>
        </w:rPr>
        <w:t xml:space="preserve"> in </w:t>
      </w:r>
      <w:r w:rsidR="0030731D">
        <w:rPr>
          <w:rFonts w:ascii="Arial" w:eastAsia="Times New Roman" w:hAnsi="Arial" w:cs="Arial"/>
          <w:color w:val="000000"/>
        </w:rPr>
        <w:t xml:space="preserve">use in </w:t>
      </w:r>
      <w:r>
        <w:rPr>
          <w:rFonts w:ascii="Arial" w:eastAsia="Times New Roman" w:hAnsi="Arial" w:cs="Arial"/>
          <w:color w:val="000000"/>
        </w:rPr>
        <w:t xml:space="preserve">HHD </w:t>
      </w:r>
      <w:r w:rsidR="004B17CF">
        <w:rPr>
          <w:rFonts w:ascii="Arial" w:eastAsia="Times New Roman" w:hAnsi="Arial" w:cs="Arial"/>
          <w:color w:val="000000"/>
        </w:rPr>
        <w:t>we will enforce the following points</w:t>
      </w:r>
      <w:r>
        <w:rPr>
          <w:rFonts w:ascii="Arial" w:eastAsia="Times New Roman" w:hAnsi="Arial" w:cs="Arial"/>
          <w:color w:val="000000"/>
        </w:rPr>
        <w:t>:</w:t>
      </w:r>
    </w:p>
    <w:p w14:paraId="27704CCD" w14:textId="38A8B7B4" w:rsidR="0030731D" w:rsidRDefault="0030731D" w:rsidP="000033C6">
      <w:pPr>
        <w:pStyle w:val="ListParagraph"/>
        <w:numPr>
          <w:ilvl w:val="0"/>
          <w:numId w:val="4"/>
        </w:numPr>
        <w:spacing w:after="150" w:line="240" w:lineRule="auto"/>
        <w:rPr>
          <w:rFonts w:ascii="Arial" w:eastAsia="Times New Roman" w:hAnsi="Arial" w:cs="Arial"/>
          <w:color w:val="000000"/>
        </w:rPr>
      </w:pPr>
      <w:r>
        <w:rPr>
          <w:rFonts w:ascii="Arial" w:eastAsia="Times New Roman" w:hAnsi="Arial" w:cs="Arial"/>
          <w:color w:val="000000"/>
        </w:rPr>
        <w:t xml:space="preserve">ISS </w:t>
      </w:r>
      <w:r w:rsidR="009D02B3">
        <w:rPr>
          <w:rFonts w:ascii="Arial" w:eastAsia="Times New Roman" w:hAnsi="Arial" w:cs="Arial"/>
          <w:color w:val="000000"/>
        </w:rPr>
        <w:t>is discontinuing</w:t>
      </w:r>
      <w:r>
        <w:rPr>
          <w:rFonts w:ascii="Arial" w:eastAsia="Times New Roman" w:hAnsi="Arial" w:cs="Arial"/>
          <w:color w:val="000000"/>
        </w:rPr>
        <w:t xml:space="preserve"> repair </w:t>
      </w:r>
      <w:r w:rsidR="009D02B3">
        <w:rPr>
          <w:rFonts w:ascii="Arial" w:eastAsia="Times New Roman" w:hAnsi="Arial" w:cs="Arial"/>
          <w:color w:val="000000"/>
        </w:rPr>
        <w:t xml:space="preserve">services </w:t>
      </w:r>
      <w:r>
        <w:rPr>
          <w:rFonts w:ascii="Arial" w:eastAsia="Times New Roman" w:hAnsi="Arial" w:cs="Arial"/>
          <w:color w:val="000000"/>
        </w:rPr>
        <w:t xml:space="preserve">on Apple products. All defective products under warranty (AppleCare) and those products not under warranty must be taken </w:t>
      </w:r>
      <w:r w:rsidR="007310AA">
        <w:rPr>
          <w:rFonts w:ascii="Arial" w:eastAsia="Times New Roman" w:hAnsi="Arial" w:cs="Arial"/>
          <w:color w:val="000000"/>
        </w:rPr>
        <w:t xml:space="preserve">or mailed </w:t>
      </w:r>
      <w:r>
        <w:rPr>
          <w:rFonts w:ascii="Arial" w:eastAsia="Times New Roman" w:hAnsi="Arial" w:cs="Arial"/>
          <w:color w:val="000000"/>
        </w:rPr>
        <w:t>to a repair facility by the user.</w:t>
      </w:r>
    </w:p>
    <w:p w14:paraId="7C0BA1E6" w14:textId="77777777" w:rsidR="00A12F23" w:rsidRPr="00A12F23" w:rsidRDefault="00A12F23" w:rsidP="00A12F23">
      <w:pPr>
        <w:spacing w:after="150" w:line="240" w:lineRule="auto"/>
        <w:rPr>
          <w:rFonts w:ascii="Arial" w:eastAsia="Times New Roman" w:hAnsi="Arial" w:cs="Arial"/>
          <w:color w:val="000000"/>
        </w:rPr>
      </w:pPr>
    </w:p>
    <w:p w14:paraId="5E3FCA7D" w14:textId="75F384CB" w:rsidR="009D02B3" w:rsidRDefault="009D02B3" w:rsidP="000033C6">
      <w:pPr>
        <w:pStyle w:val="ListParagraph"/>
        <w:numPr>
          <w:ilvl w:val="0"/>
          <w:numId w:val="4"/>
        </w:numPr>
        <w:spacing w:after="150" w:line="240" w:lineRule="auto"/>
        <w:rPr>
          <w:rFonts w:ascii="Arial" w:eastAsia="Times New Roman" w:hAnsi="Arial" w:cs="Arial"/>
          <w:color w:val="000000"/>
        </w:rPr>
      </w:pPr>
      <w:r>
        <w:rPr>
          <w:rFonts w:ascii="Arial" w:eastAsia="Times New Roman" w:hAnsi="Arial" w:cs="Arial"/>
          <w:color w:val="000000"/>
        </w:rPr>
        <w:t xml:space="preserve">ISS’s role in the use of Apple products </w:t>
      </w:r>
      <w:r w:rsidR="00A12F23">
        <w:rPr>
          <w:rFonts w:ascii="Arial" w:eastAsia="Times New Roman" w:hAnsi="Arial" w:cs="Arial"/>
          <w:color w:val="000000"/>
        </w:rPr>
        <w:t>is limited to configuring the item to be on the College networks, maintaining the patch level of the operating system and software, and installing any software the user needs on the item. ISS will not perform hardware repairs.</w:t>
      </w:r>
      <w:r>
        <w:rPr>
          <w:rFonts w:ascii="Arial" w:eastAsia="Times New Roman" w:hAnsi="Arial" w:cs="Arial"/>
          <w:color w:val="000000"/>
        </w:rPr>
        <w:t xml:space="preserve"> </w:t>
      </w:r>
    </w:p>
    <w:p w14:paraId="268448D0" w14:textId="77777777" w:rsidR="0030731D" w:rsidRPr="0030731D" w:rsidRDefault="0030731D" w:rsidP="0030731D">
      <w:pPr>
        <w:spacing w:after="150" w:line="240" w:lineRule="auto"/>
        <w:rPr>
          <w:rFonts w:ascii="Arial" w:eastAsia="Times New Roman" w:hAnsi="Arial" w:cs="Arial"/>
          <w:color w:val="000000"/>
        </w:rPr>
      </w:pPr>
    </w:p>
    <w:p w14:paraId="22C50AE8" w14:textId="24F0B41C" w:rsidR="0071208E" w:rsidRDefault="0071208E" w:rsidP="000033C6">
      <w:pPr>
        <w:pStyle w:val="ListParagraph"/>
        <w:numPr>
          <w:ilvl w:val="0"/>
          <w:numId w:val="4"/>
        </w:numPr>
        <w:spacing w:after="150" w:line="240" w:lineRule="auto"/>
        <w:rPr>
          <w:rFonts w:ascii="Arial" w:eastAsia="Times New Roman" w:hAnsi="Arial" w:cs="Arial"/>
          <w:color w:val="000000"/>
        </w:rPr>
      </w:pPr>
      <w:r>
        <w:rPr>
          <w:rFonts w:ascii="Arial" w:eastAsia="Times New Roman" w:hAnsi="Arial" w:cs="Arial"/>
          <w:color w:val="000000"/>
        </w:rPr>
        <w:t>The ISS Consultant responsible fo</w:t>
      </w:r>
      <w:r w:rsidR="00CC6B3A">
        <w:rPr>
          <w:rFonts w:ascii="Arial" w:eastAsia="Times New Roman" w:hAnsi="Arial" w:cs="Arial"/>
          <w:color w:val="000000"/>
        </w:rPr>
        <w:t xml:space="preserve">r IT equipment purchases </w:t>
      </w:r>
      <w:r w:rsidR="007310AA">
        <w:rPr>
          <w:rFonts w:ascii="Arial" w:eastAsia="Times New Roman" w:hAnsi="Arial" w:cs="Arial"/>
          <w:color w:val="000000"/>
        </w:rPr>
        <w:t>must</w:t>
      </w:r>
      <w:r w:rsidR="00CC6B3A">
        <w:rPr>
          <w:rFonts w:ascii="Arial" w:eastAsia="Times New Roman" w:hAnsi="Arial" w:cs="Arial"/>
          <w:color w:val="000000"/>
        </w:rPr>
        <w:t xml:space="preserve"> approve all purchases of </w:t>
      </w:r>
      <w:r w:rsidR="0030731D">
        <w:rPr>
          <w:rFonts w:ascii="Arial" w:eastAsia="Times New Roman" w:hAnsi="Arial" w:cs="Arial"/>
          <w:color w:val="000000"/>
        </w:rPr>
        <w:t>Apple products</w:t>
      </w:r>
      <w:r w:rsidR="000033C6">
        <w:rPr>
          <w:rFonts w:ascii="Arial" w:eastAsia="Times New Roman" w:hAnsi="Arial" w:cs="Arial"/>
          <w:color w:val="000000"/>
        </w:rPr>
        <w:t xml:space="preserve">. The consultant will </w:t>
      </w:r>
      <w:r>
        <w:rPr>
          <w:rFonts w:ascii="Arial" w:eastAsia="Times New Roman" w:hAnsi="Arial" w:cs="Arial"/>
          <w:color w:val="000000"/>
        </w:rPr>
        <w:t>be available to discuss</w:t>
      </w:r>
      <w:r w:rsidR="004B17CF">
        <w:rPr>
          <w:rFonts w:ascii="Arial" w:eastAsia="Times New Roman" w:hAnsi="Arial" w:cs="Arial"/>
          <w:color w:val="000000"/>
        </w:rPr>
        <w:t xml:space="preserve"> </w:t>
      </w:r>
      <w:r w:rsidR="000033C6">
        <w:rPr>
          <w:rFonts w:ascii="Arial" w:eastAsia="Times New Roman" w:hAnsi="Arial" w:cs="Arial"/>
          <w:color w:val="000000"/>
        </w:rPr>
        <w:t>the purchaser</w:t>
      </w:r>
      <w:r w:rsidR="004B17CF">
        <w:rPr>
          <w:rFonts w:ascii="Arial" w:eastAsia="Times New Roman" w:hAnsi="Arial" w:cs="Arial"/>
          <w:color w:val="000000"/>
        </w:rPr>
        <w:t>’s</w:t>
      </w:r>
      <w:r w:rsidR="000033C6">
        <w:rPr>
          <w:rFonts w:ascii="Arial" w:eastAsia="Times New Roman" w:hAnsi="Arial" w:cs="Arial"/>
          <w:color w:val="000000"/>
        </w:rPr>
        <w:t xml:space="preserve"> </w:t>
      </w:r>
      <w:r>
        <w:rPr>
          <w:rFonts w:ascii="Arial" w:eastAsia="Times New Roman" w:hAnsi="Arial" w:cs="Arial"/>
          <w:color w:val="000000"/>
        </w:rPr>
        <w:t>requirements and to make sure the purchaser</w:t>
      </w:r>
      <w:r w:rsidR="000033C6">
        <w:rPr>
          <w:rFonts w:ascii="Arial" w:eastAsia="Times New Roman" w:hAnsi="Arial" w:cs="Arial"/>
          <w:color w:val="000000"/>
        </w:rPr>
        <w:t xml:space="preserve"> understand</w:t>
      </w:r>
      <w:r>
        <w:rPr>
          <w:rFonts w:ascii="Arial" w:eastAsia="Times New Roman" w:hAnsi="Arial" w:cs="Arial"/>
          <w:color w:val="000000"/>
        </w:rPr>
        <w:t>s Apple product</w:t>
      </w:r>
      <w:r w:rsidR="000033C6">
        <w:rPr>
          <w:rFonts w:ascii="Arial" w:eastAsia="Times New Roman" w:hAnsi="Arial" w:cs="Arial"/>
          <w:color w:val="000000"/>
        </w:rPr>
        <w:t xml:space="preserve"> </w:t>
      </w:r>
      <w:r>
        <w:rPr>
          <w:rFonts w:ascii="Arial" w:eastAsia="Times New Roman" w:hAnsi="Arial" w:cs="Arial"/>
          <w:color w:val="000000"/>
        </w:rPr>
        <w:t xml:space="preserve">limitations specific to our environment. </w:t>
      </w:r>
      <w:r w:rsidR="004B17CF">
        <w:rPr>
          <w:rFonts w:ascii="Arial" w:eastAsia="Times New Roman" w:hAnsi="Arial" w:cs="Arial"/>
          <w:color w:val="000000"/>
        </w:rPr>
        <w:t>The ISS Consultant may offer other computing options that are a better fit for all</w:t>
      </w:r>
      <w:r>
        <w:rPr>
          <w:rFonts w:ascii="Arial" w:eastAsia="Times New Roman" w:hAnsi="Arial" w:cs="Arial"/>
          <w:color w:val="000000"/>
        </w:rPr>
        <w:t>.</w:t>
      </w:r>
    </w:p>
    <w:p w14:paraId="66A3ABE1" w14:textId="77777777" w:rsidR="0071208E" w:rsidRPr="0071208E" w:rsidRDefault="0071208E" w:rsidP="0071208E">
      <w:pPr>
        <w:spacing w:after="150" w:line="240" w:lineRule="auto"/>
        <w:rPr>
          <w:rFonts w:ascii="Arial" w:eastAsia="Times New Roman" w:hAnsi="Arial" w:cs="Arial"/>
          <w:color w:val="000000"/>
        </w:rPr>
      </w:pPr>
    </w:p>
    <w:p w14:paraId="2F72B4E0" w14:textId="1A3A5503" w:rsidR="000033C6" w:rsidRDefault="000033C6" w:rsidP="000033C6">
      <w:pPr>
        <w:pStyle w:val="ListParagraph"/>
        <w:numPr>
          <w:ilvl w:val="0"/>
          <w:numId w:val="4"/>
        </w:numPr>
        <w:spacing w:after="150" w:line="240" w:lineRule="auto"/>
        <w:rPr>
          <w:rFonts w:ascii="Arial" w:eastAsia="Times New Roman" w:hAnsi="Arial" w:cs="Arial"/>
          <w:color w:val="000000"/>
        </w:rPr>
      </w:pPr>
      <w:r>
        <w:rPr>
          <w:rFonts w:ascii="Arial" w:eastAsia="Times New Roman" w:hAnsi="Arial" w:cs="Arial"/>
          <w:color w:val="000000"/>
        </w:rPr>
        <w:t xml:space="preserve">Staff </w:t>
      </w:r>
      <w:r w:rsidR="008D3A6D">
        <w:rPr>
          <w:rFonts w:ascii="Arial" w:eastAsia="Times New Roman" w:hAnsi="Arial" w:cs="Arial"/>
          <w:color w:val="000000"/>
        </w:rPr>
        <w:t>positions</w:t>
      </w:r>
      <w:r w:rsidR="0071208E">
        <w:rPr>
          <w:rFonts w:ascii="Arial" w:eastAsia="Times New Roman" w:hAnsi="Arial" w:cs="Arial"/>
          <w:color w:val="000000"/>
        </w:rPr>
        <w:t xml:space="preserve">, </w:t>
      </w:r>
      <w:r>
        <w:rPr>
          <w:rFonts w:ascii="Arial" w:eastAsia="Times New Roman" w:hAnsi="Arial" w:cs="Arial"/>
          <w:color w:val="000000"/>
        </w:rPr>
        <w:t>in general, will not b</w:t>
      </w:r>
      <w:r w:rsidR="00CC6B3A">
        <w:rPr>
          <w:rFonts w:ascii="Arial" w:eastAsia="Times New Roman" w:hAnsi="Arial" w:cs="Arial"/>
          <w:color w:val="000000"/>
        </w:rPr>
        <w:t xml:space="preserve">e allowed to purchase </w:t>
      </w:r>
      <w:r w:rsidR="0030731D">
        <w:rPr>
          <w:rFonts w:ascii="Arial" w:eastAsia="Times New Roman" w:hAnsi="Arial" w:cs="Arial"/>
          <w:color w:val="000000"/>
        </w:rPr>
        <w:t>Apple computers and tablets</w:t>
      </w:r>
      <w:r>
        <w:rPr>
          <w:rFonts w:ascii="Arial" w:eastAsia="Times New Roman" w:hAnsi="Arial" w:cs="Arial"/>
          <w:color w:val="000000"/>
        </w:rPr>
        <w:t xml:space="preserve">. Their job duties </w:t>
      </w:r>
      <w:r w:rsidR="00903A25">
        <w:rPr>
          <w:rFonts w:ascii="Arial" w:eastAsia="Times New Roman" w:hAnsi="Arial" w:cs="Arial"/>
          <w:color w:val="000000"/>
        </w:rPr>
        <w:t xml:space="preserve">typically </w:t>
      </w:r>
      <w:r>
        <w:rPr>
          <w:rFonts w:ascii="Arial" w:eastAsia="Times New Roman" w:hAnsi="Arial" w:cs="Arial"/>
          <w:color w:val="000000"/>
        </w:rPr>
        <w:t>can be properly satisfied with a Windows</w:t>
      </w:r>
      <w:r w:rsidR="008D3A6D">
        <w:rPr>
          <w:rFonts w:ascii="Arial" w:eastAsia="Times New Roman" w:hAnsi="Arial" w:cs="Arial"/>
          <w:color w:val="000000"/>
        </w:rPr>
        <w:t>-</w:t>
      </w:r>
      <w:r>
        <w:rPr>
          <w:rFonts w:ascii="Arial" w:eastAsia="Times New Roman" w:hAnsi="Arial" w:cs="Arial"/>
          <w:color w:val="000000"/>
        </w:rPr>
        <w:t>based PC</w:t>
      </w:r>
      <w:r w:rsidR="00A12F23">
        <w:rPr>
          <w:rFonts w:ascii="Arial" w:eastAsia="Times New Roman" w:hAnsi="Arial" w:cs="Arial"/>
          <w:color w:val="000000"/>
        </w:rPr>
        <w:t xml:space="preserve"> at a lower cost</w:t>
      </w:r>
      <w:r w:rsidR="004B17CF">
        <w:rPr>
          <w:rFonts w:ascii="Arial" w:eastAsia="Times New Roman" w:hAnsi="Arial" w:cs="Arial"/>
          <w:color w:val="000000"/>
        </w:rPr>
        <w:t>.</w:t>
      </w:r>
      <w:r w:rsidR="00903A25">
        <w:rPr>
          <w:rFonts w:ascii="Arial" w:eastAsia="Times New Roman" w:hAnsi="Arial" w:cs="Arial"/>
          <w:color w:val="000000"/>
        </w:rPr>
        <w:t xml:space="preserve"> Department heads, center directors, or </w:t>
      </w:r>
      <w:r w:rsidR="00484ED1">
        <w:rPr>
          <w:rFonts w:ascii="Arial" w:eastAsia="Times New Roman" w:hAnsi="Arial" w:cs="Arial"/>
          <w:color w:val="000000"/>
        </w:rPr>
        <w:t xml:space="preserve">unit </w:t>
      </w:r>
      <w:r w:rsidR="00903A25">
        <w:rPr>
          <w:rFonts w:ascii="Arial" w:eastAsia="Times New Roman" w:hAnsi="Arial" w:cs="Arial"/>
          <w:color w:val="000000"/>
        </w:rPr>
        <w:t>heads can make a case for exceptions.</w:t>
      </w:r>
    </w:p>
    <w:p w14:paraId="526E8F77" w14:textId="77777777" w:rsidR="0071208E" w:rsidRPr="0071208E" w:rsidRDefault="0071208E" w:rsidP="0071208E">
      <w:pPr>
        <w:spacing w:after="150" w:line="240" w:lineRule="auto"/>
        <w:rPr>
          <w:rFonts w:ascii="Arial" w:eastAsia="Times New Roman" w:hAnsi="Arial" w:cs="Arial"/>
          <w:color w:val="000000"/>
        </w:rPr>
      </w:pPr>
    </w:p>
    <w:p w14:paraId="7D9EA7DC" w14:textId="6BDDB683" w:rsidR="00D9209D" w:rsidRPr="00484ED1" w:rsidRDefault="00484ED1" w:rsidP="00B67547">
      <w:pPr>
        <w:pStyle w:val="ListParagraph"/>
        <w:spacing w:after="150" w:line="240" w:lineRule="auto"/>
        <w:ind w:left="1227"/>
        <w:rPr>
          <w:rFonts w:ascii="Arial" w:eastAsia="Times New Roman" w:hAnsi="Arial" w:cs="Arial"/>
          <w:color w:val="000000"/>
        </w:rPr>
      </w:pPr>
      <w:r>
        <w:rPr>
          <w:rFonts w:ascii="Arial" w:eastAsia="Times New Roman" w:hAnsi="Arial" w:cs="Arial"/>
          <w:color w:val="000000"/>
        </w:rPr>
        <w:t>Since</w:t>
      </w:r>
      <w:r w:rsidRPr="00484ED1">
        <w:rPr>
          <w:rFonts w:ascii="Arial" w:eastAsia="Times New Roman" w:hAnsi="Arial" w:cs="Arial"/>
          <w:color w:val="000000"/>
        </w:rPr>
        <w:t xml:space="preserve"> ISS is responsible for all IT equipment purchase</w:t>
      </w:r>
      <w:r>
        <w:rPr>
          <w:rFonts w:ascii="Arial" w:eastAsia="Times New Roman" w:hAnsi="Arial" w:cs="Arial"/>
          <w:color w:val="000000"/>
        </w:rPr>
        <w:t>s</w:t>
      </w:r>
      <w:r w:rsidRPr="00484ED1">
        <w:rPr>
          <w:rFonts w:ascii="Arial" w:eastAsia="Times New Roman" w:hAnsi="Arial" w:cs="Arial"/>
          <w:color w:val="000000"/>
        </w:rPr>
        <w:t xml:space="preserve"> in HHD</w:t>
      </w:r>
      <w:r>
        <w:rPr>
          <w:rFonts w:ascii="Arial" w:eastAsia="Times New Roman" w:hAnsi="Arial" w:cs="Arial"/>
          <w:color w:val="000000"/>
        </w:rPr>
        <w:t xml:space="preserve">, </w:t>
      </w:r>
      <w:r w:rsidRPr="00484ED1">
        <w:rPr>
          <w:rFonts w:ascii="Arial" w:eastAsia="Times New Roman" w:hAnsi="Arial" w:cs="Arial"/>
          <w:color w:val="000000"/>
        </w:rPr>
        <w:t>t</w:t>
      </w:r>
      <w:r w:rsidR="0071208E" w:rsidRPr="00484ED1">
        <w:rPr>
          <w:rFonts w:ascii="Arial" w:eastAsia="Times New Roman" w:hAnsi="Arial" w:cs="Arial"/>
          <w:color w:val="000000"/>
        </w:rPr>
        <w:t>he expenditure o</w:t>
      </w:r>
      <w:r w:rsidR="000033C6" w:rsidRPr="00484ED1">
        <w:rPr>
          <w:rFonts w:ascii="Arial" w:eastAsia="Times New Roman" w:hAnsi="Arial" w:cs="Arial"/>
          <w:color w:val="000000"/>
        </w:rPr>
        <w:t xml:space="preserve">f </w:t>
      </w:r>
      <w:r w:rsidRPr="00484ED1">
        <w:rPr>
          <w:rFonts w:ascii="Arial" w:eastAsia="Times New Roman" w:hAnsi="Arial" w:cs="Arial"/>
          <w:color w:val="000000"/>
        </w:rPr>
        <w:t xml:space="preserve">Apple products on </w:t>
      </w:r>
      <w:r w:rsidR="000033C6" w:rsidRPr="00484ED1">
        <w:rPr>
          <w:rFonts w:ascii="Arial" w:eastAsia="Times New Roman" w:hAnsi="Arial" w:cs="Arial"/>
          <w:color w:val="000000"/>
        </w:rPr>
        <w:t>start</w:t>
      </w:r>
      <w:r w:rsidRPr="00484ED1">
        <w:rPr>
          <w:rFonts w:ascii="Arial" w:eastAsia="Times New Roman" w:hAnsi="Arial" w:cs="Arial"/>
          <w:color w:val="000000"/>
        </w:rPr>
        <w:t>-</w:t>
      </w:r>
      <w:r w:rsidR="0071208E" w:rsidRPr="00484ED1">
        <w:rPr>
          <w:rFonts w:ascii="Arial" w:eastAsia="Times New Roman" w:hAnsi="Arial" w:cs="Arial"/>
          <w:color w:val="000000"/>
        </w:rPr>
        <w:t>up</w:t>
      </w:r>
      <w:r w:rsidR="000033C6" w:rsidRPr="00484ED1">
        <w:rPr>
          <w:rFonts w:ascii="Arial" w:eastAsia="Times New Roman" w:hAnsi="Arial" w:cs="Arial"/>
          <w:color w:val="000000"/>
        </w:rPr>
        <w:t xml:space="preserve"> funds and research project funds must be </w:t>
      </w:r>
      <w:r w:rsidR="007310AA" w:rsidRPr="00484ED1">
        <w:rPr>
          <w:rFonts w:ascii="Arial" w:eastAsia="Times New Roman" w:hAnsi="Arial" w:cs="Arial"/>
          <w:color w:val="000000"/>
        </w:rPr>
        <w:t>discussed</w:t>
      </w:r>
      <w:r w:rsidR="000033C6" w:rsidRPr="00484ED1">
        <w:rPr>
          <w:rFonts w:ascii="Arial" w:eastAsia="Times New Roman" w:hAnsi="Arial" w:cs="Arial"/>
          <w:color w:val="000000"/>
        </w:rPr>
        <w:t xml:space="preserve"> with the ISS Consultant responsible for IT equipment </w:t>
      </w:r>
      <w:r w:rsidR="004B17CF" w:rsidRPr="00484ED1">
        <w:rPr>
          <w:rFonts w:ascii="Arial" w:eastAsia="Times New Roman" w:hAnsi="Arial" w:cs="Arial"/>
          <w:color w:val="000000"/>
        </w:rPr>
        <w:t xml:space="preserve">purchases </w:t>
      </w:r>
      <w:r w:rsidR="00F35A20" w:rsidRPr="00484ED1">
        <w:rPr>
          <w:rFonts w:ascii="Arial" w:eastAsia="Times New Roman" w:hAnsi="Arial" w:cs="Arial"/>
          <w:color w:val="000000"/>
        </w:rPr>
        <w:t>prior to</w:t>
      </w:r>
      <w:r w:rsidR="0071208E" w:rsidRPr="00484ED1">
        <w:rPr>
          <w:rFonts w:ascii="Arial" w:eastAsia="Times New Roman" w:hAnsi="Arial" w:cs="Arial"/>
          <w:color w:val="000000"/>
        </w:rPr>
        <w:t xml:space="preserve"> any purchases</w:t>
      </w:r>
      <w:r w:rsidR="00F35A20" w:rsidRPr="00484ED1">
        <w:rPr>
          <w:rFonts w:ascii="Arial" w:eastAsia="Times New Roman" w:hAnsi="Arial" w:cs="Arial"/>
          <w:color w:val="000000"/>
        </w:rPr>
        <w:t xml:space="preserve"> being</w:t>
      </w:r>
      <w:r w:rsidR="0071208E" w:rsidRPr="00484ED1">
        <w:rPr>
          <w:rFonts w:ascii="Arial" w:eastAsia="Times New Roman" w:hAnsi="Arial" w:cs="Arial"/>
          <w:color w:val="000000"/>
        </w:rPr>
        <w:t xml:space="preserve"> made.</w:t>
      </w:r>
      <w:r w:rsidR="00CC6B3A" w:rsidRPr="00484ED1">
        <w:rPr>
          <w:rFonts w:ascii="Arial" w:eastAsia="Times New Roman" w:hAnsi="Arial" w:cs="Arial"/>
          <w:color w:val="000000"/>
        </w:rPr>
        <w:t xml:space="preserve"> </w:t>
      </w:r>
    </w:p>
    <w:p w14:paraId="6F8A5A3A" w14:textId="77777777" w:rsidR="00E560F4" w:rsidRPr="00AF5941" w:rsidRDefault="00AE5DAD" w:rsidP="00293FE4">
      <w:pPr>
        <w:spacing w:line="240" w:lineRule="auto"/>
        <w:contextualSpacing/>
        <w:rPr>
          <w:rFonts w:ascii="Times New Roman" w:hAnsi="Times New Roman"/>
          <w:sz w:val="24"/>
          <w:szCs w:val="24"/>
        </w:rPr>
      </w:pPr>
      <w:r w:rsidRPr="00AF5941">
        <w:rPr>
          <w:rFonts w:ascii="Times New Roman" w:hAnsi="Times New Roman"/>
          <w:sz w:val="24"/>
          <w:szCs w:val="24"/>
        </w:rPr>
        <w:tab/>
      </w:r>
    </w:p>
    <w:sectPr w:rsidR="00E560F4" w:rsidRPr="00AF5941" w:rsidSect="004A7C14">
      <w:pgSz w:w="12240" w:h="15840"/>
      <w:pgMar w:top="1440" w:right="1440" w:bottom="864"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94733C" w15:done="0"/>
  <w15:commentEx w15:paraId="660CB9C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Arial"/>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B7135"/>
    <w:multiLevelType w:val="hybridMultilevel"/>
    <w:tmpl w:val="83C0FBA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3B3820EF"/>
    <w:multiLevelType w:val="hybridMultilevel"/>
    <w:tmpl w:val="38849EC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41063D80"/>
    <w:multiLevelType w:val="hybridMultilevel"/>
    <w:tmpl w:val="479CB2A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51C376C9"/>
    <w:multiLevelType w:val="hybridMultilevel"/>
    <w:tmpl w:val="BA5870A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68CA50C4"/>
    <w:multiLevelType w:val="hybridMultilevel"/>
    <w:tmpl w:val="8EE4539C"/>
    <w:lvl w:ilvl="0" w:tplc="04090001">
      <w:start w:val="1"/>
      <w:numFmt w:val="bullet"/>
      <w:lvlText w:val=""/>
      <w:lvlJc w:val="left"/>
      <w:pPr>
        <w:ind w:left="1227" w:hanging="360"/>
      </w:pPr>
      <w:rPr>
        <w:rFonts w:ascii="Symbol" w:hAnsi="Symbol" w:hint="default"/>
      </w:rPr>
    </w:lvl>
    <w:lvl w:ilvl="1" w:tplc="04090003">
      <w:start w:val="1"/>
      <w:numFmt w:val="bullet"/>
      <w:lvlText w:val="o"/>
      <w:lvlJc w:val="left"/>
      <w:pPr>
        <w:ind w:left="1947" w:hanging="360"/>
      </w:pPr>
      <w:rPr>
        <w:rFonts w:ascii="Courier New" w:hAnsi="Courier New" w:hint="default"/>
      </w:rPr>
    </w:lvl>
    <w:lvl w:ilvl="2" w:tplc="04090005" w:tentative="1">
      <w:start w:val="1"/>
      <w:numFmt w:val="bullet"/>
      <w:lvlText w:val=""/>
      <w:lvlJc w:val="left"/>
      <w:pPr>
        <w:ind w:left="2667" w:hanging="360"/>
      </w:pPr>
      <w:rPr>
        <w:rFonts w:ascii="Wingdings" w:hAnsi="Wingdings" w:hint="default"/>
      </w:rPr>
    </w:lvl>
    <w:lvl w:ilvl="3" w:tplc="04090001" w:tentative="1">
      <w:start w:val="1"/>
      <w:numFmt w:val="bullet"/>
      <w:lvlText w:val=""/>
      <w:lvlJc w:val="left"/>
      <w:pPr>
        <w:ind w:left="3387" w:hanging="360"/>
      </w:pPr>
      <w:rPr>
        <w:rFonts w:ascii="Symbol" w:hAnsi="Symbol" w:hint="default"/>
      </w:rPr>
    </w:lvl>
    <w:lvl w:ilvl="4" w:tplc="04090003" w:tentative="1">
      <w:start w:val="1"/>
      <w:numFmt w:val="bullet"/>
      <w:lvlText w:val="o"/>
      <w:lvlJc w:val="left"/>
      <w:pPr>
        <w:ind w:left="4107" w:hanging="360"/>
      </w:pPr>
      <w:rPr>
        <w:rFonts w:ascii="Courier New" w:hAnsi="Courier New" w:hint="default"/>
      </w:rPr>
    </w:lvl>
    <w:lvl w:ilvl="5" w:tplc="04090005" w:tentative="1">
      <w:start w:val="1"/>
      <w:numFmt w:val="bullet"/>
      <w:lvlText w:val=""/>
      <w:lvlJc w:val="left"/>
      <w:pPr>
        <w:ind w:left="4827" w:hanging="360"/>
      </w:pPr>
      <w:rPr>
        <w:rFonts w:ascii="Wingdings" w:hAnsi="Wingdings" w:hint="default"/>
      </w:rPr>
    </w:lvl>
    <w:lvl w:ilvl="6" w:tplc="04090001" w:tentative="1">
      <w:start w:val="1"/>
      <w:numFmt w:val="bullet"/>
      <w:lvlText w:val=""/>
      <w:lvlJc w:val="left"/>
      <w:pPr>
        <w:ind w:left="5547" w:hanging="360"/>
      </w:pPr>
      <w:rPr>
        <w:rFonts w:ascii="Symbol" w:hAnsi="Symbol" w:hint="default"/>
      </w:rPr>
    </w:lvl>
    <w:lvl w:ilvl="7" w:tplc="04090003" w:tentative="1">
      <w:start w:val="1"/>
      <w:numFmt w:val="bullet"/>
      <w:lvlText w:val="o"/>
      <w:lvlJc w:val="left"/>
      <w:pPr>
        <w:ind w:left="6267" w:hanging="360"/>
      </w:pPr>
      <w:rPr>
        <w:rFonts w:ascii="Courier New" w:hAnsi="Courier New" w:hint="default"/>
      </w:rPr>
    </w:lvl>
    <w:lvl w:ilvl="8" w:tplc="04090005" w:tentative="1">
      <w:start w:val="1"/>
      <w:numFmt w:val="bullet"/>
      <w:lvlText w:val=""/>
      <w:lvlJc w:val="left"/>
      <w:pPr>
        <w:ind w:left="6987" w:hanging="360"/>
      </w:pPr>
      <w:rPr>
        <w:rFonts w:ascii="Wingdings" w:hAnsi="Wingdings" w:hint="default"/>
      </w:rPr>
    </w:lvl>
  </w:abstractNum>
  <w:abstractNum w:abstractNumId="5">
    <w:nsid w:val="791D1F77"/>
    <w:multiLevelType w:val="hybridMultilevel"/>
    <w:tmpl w:val="BB786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indowHeight" w:val="1405"/>
    <w:docVar w:name="WindowLeft" w:val="545"/>
    <w:docVar w:name="WindowState" w:val="1"/>
    <w:docVar w:name="WindowTop" w:val="3"/>
    <w:docVar w:name="WindowWidth" w:val="1422"/>
    <w:docVar w:name="WindowZoom" w:val="146"/>
  </w:docVars>
  <w:rsids>
    <w:rsidRoot w:val="00E32724"/>
    <w:rsid w:val="000033C6"/>
    <w:rsid w:val="00055E0B"/>
    <w:rsid w:val="000C154B"/>
    <w:rsid w:val="00107FF2"/>
    <w:rsid w:val="0016678A"/>
    <w:rsid w:val="001B1DEA"/>
    <w:rsid w:val="001E146A"/>
    <w:rsid w:val="00211850"/>
    <w:rsid w:val="00221064"/>
    <w:rsid w:val="0024200E"/>
    <w:rsid w:val="00251500"/>
    <w:rsid w:val="00265534"/>
    <w:rsid w:val="00293FE4"/>
    <w:rsid w:val="002A69FC"/>
    <w:rsid w:val="002C40AC"/>
    <w:rsid w:val="002D4A47"/>
    <w:rsid w:val="002D5D6C"/>
    <w:rsid w:val="002E2DBF"/>
    <w:rsid w:val="0030731D"/>
    <w:rsid w:val="00312576"/>
    <w:rsid w:val="0037654D"/>
    <w:rsid w:val="003C33AF"/>
    <w:rsid w:val="003C6898"/>
    <w:rsid w:val="003D5B35"/>
    <w:rsid w:val="003E2F7A"/>
    <w:rsid w:val="003F7785"/>
    <w:rsid w:val="00471CAD"/>
    <w:rsid w:val="00484ED1"/>
    <w:rsid w:val="004A7C14"/>
    <w:rsid w:val="004B17CF"/>
    <w:rsid w:val="004E3479"/>
    <w:rsid w:val="004E7B1E"/>
    <w:rsid w:val="004F52CB"/>
    <w:rsid w:val="0050145E"/>
    <w:rsid w:val="00503664"/>
    <w:rsid w:val="00513A73"/>
    <w:rsid w:val="00625074"/>
    <w:rsid w:val="0063324F"/>
    <w:rsid w:val="00671DDF"/>
    <w:rsid w:val="0067721E"/>
    <w:rsid w:val="006C4815"/>
    <w:rsid w:val="0071208E"/>
    <w:rsid w:val="00713903"/>
    <w:rsid w:val="007310AA"/>
    <w:rsid w:val="00735191"/>
    <w:rsid w:val="00740219"/>
    <w:rsid w:val="00787A62"/>
    <w:rsid w:val="007B11B4"/>
    <w:rsid w:val="007F21AB"/>
    <w:rsid w:val="0081434B"/>
    <w:rsid w:val="00820F27"/>
    <w:rsid w:val="008D3A6D"/>
    <w:rsid w:val="00903A25"/>
    <w:rsid w:val="00946697"/>
    <w:rsid w:val="009838DB"/>
    <w:rsid w:val="009B145C"/>
    <w:rsid w:val="009D02B3"/>
    <w:rsid w:val="00A05E8A"/>
    <w:rsid w:val="00A12F23"/>
    <w:rsid w:val="00A2196B"/>
    <w:rsid w:val="00A81F6F"/>
    <w:rsid w:val="00AA43D0"/>
    <w:rsid w:val="00AB52CB"/>
    <w:rsid w:val="00AE5DAD"/>
    <w:rsid w:val="00AF5941"/>
    <w:rsid w:val="00B67547"/>
    <w:rsid w:val="00B8139C"/>
    <w:rsid w:val="00BB309F"/>
    <w:rsid w:val="00C50796"/>
    <w:rsid w:val="00C57214"/>
    <w:rsid w:val="00C778CB"/>
    <w:rsid w:val="00C93751"/>
    <w:rsid w:val="00C94D02"/>
    <w:rsid w:val="00CC1D18"/>
    <w:rsid w:val="00CC6B3A"/>
    <w:rsid w:val="00D0649A"/>
    <w:rsid w:val="00D16611"/>
    <w:rsid w:val="00D25165"/>
    <w:rsid w:val="00D9209D"/>
    <w:rsid w:val="00DB34DF"/>
    <w:rsid w:val="00DF2EB0"/>
    <w:rsid w:val="00E04737"/>
    <w:rsid w:val="00E07558"/>
    <w:rsid w:val="00E32724"/>
    <w:rsid w:val="00E560F4"/>
    <w:rsid w:val="00E616AF"/>
    <w:rsid w:val="00E62249"/>
    <w:rsid w:val="00E6715B"/>
    <w:rsid w:val="00EC0438"/>
    <w:rsid w:val="00ED3E9E"/>
    <w:rsid w:val="00F1094B"/>
    <w:rsid w:val="00F14FAD"/>
    <w:rsid w:val="00F35A20"/>
    <w:rsid w:val="00F95119"/>
    <w:rsid w:val="00FA2511"/>
    <w:rsid w:val="00FD21AE"/>
    <w:rsid w:val="00FF2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AE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6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3751"/>
    <w:rPr>
      <w:b/>
      <w:bCs/>
    </w:rPr>
  </w:style>
  <w:style w:type="paragraph" w:styleId="ListParagraph">
    <w:name w:val="List Paragraph"/>
    <w:basedOn w:val="Normal"/>
    <w:uiPriority w:val="34"/>
    <w:qFormat/>
    <w:rsid w:val="00211850"/>
    <w:pPr>
      <w:ind w:left="720"/>
      <w:contextualSpacing/>
    </w:pPr>
  </w:style>
  <w:style w:type="character" w:styleId="Hyperlink">
    <w:name w:val="Hyperlink"/>
    <w:basedOn w:val="DefaultParagraphFont"/>
    <w:uiPriority w:val="99"/>
    <w:unhideWhenUsed/>
    <w:rsid w:val="000033C6"/>
    <w:rPr>
      <w:color w:val="0000FF" w:themeColor="hyperlink"/>
      <w:u w:val="single"/>
    </w:rPr>
  </w:style>
  <w:style w:type="paragraph" w:styleId="BalloonText">
    <w:name w:val="Balloon Text"/>
    <w:basedOn w:val="Normal"/>
    <w:link w:val="BalloonTextChar"/>
    <w:uiPriority w:val="99"/>
    <w:semiHidden/>
    <w:unhideWhenUsed/>
    <w:rsid w:val="00A81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F6F"/>
    <w:rPr>
      <w:rFonts w:ascii="Segoe UI" w:hAnsi="Segoe UI" w:cs="Segoe UI"/>
      <w:sz w:val="18"/>
      <w:szCs w:val="18"/>
    </w:rPr>
  </w:style>
  <w:style w:type="character" w:styleId="CommentReference">
    <w:name w:val="annotation reference"/>
    <w:basedOn w:val="DefaultParagraphFont"/>
    <w:uiPriority w:val="99"/>
    <w:semiHidden/>
    <w:unhideWhenUsed/>
    <w:rsid w:val="00A81F6F"/>
    <w:rPr>
      <w:sz w:val="16"/>
      <w:szCs w:val="16"/>
    </w:rPr>
  </w:style>
  <w:style w:type="paragraph" w:styleId="CommentText">
    <w:name w:val="annotation text"/>
    <w:basedOn w:val="Normal"/>
    <w:link w:val="CommentTextChar"/>
    <w:uiPriority w:val="99"/>
    <w:semiHidden/>
    <w:unhideWhenUsed/>
    <w:rsid w:val="00A81F6F"/>
    <w:pPr>
      <w:spacing w:line="240" w:lineRule="auto"/>
    </w:pPr>
    <w:rPr>
      <w:sz w:val="20"/>
      <w:szCs w:val="20"/>
    </w:rPr>
  </w:style>
  <w:style w:type="character" w:customStyle="1" w:styleId="CommentTextChar">
    <w:name w:val="Comment Text Char"/>
    <w:basedOn w:val="DefaultParagraphFont"/>
    <w:link w:val="CommentText"/>
    <w:uiPriority w:val="99"/>
    <w:semiHidden/>
    <w:rsid w:val="00A81F6F"/>
  </w:style>
  <w:style w:type="paragraph" w:styleId="CommentSubject">
    <w:name w:val="annotation subject"/>
    <w:basedOn w:val="CommentText"/>
    <w:next w:val="CommentText"/>
    <w:link w:val="CommentSubjectChar"/>
    <w:uiPriority w:val="99"/>
    <w:semiHidden/>
    <w:unhideWhenUsed/>
    <w:rsid w:val="00A81F6F"/>
    <w:rPr>
      <w:b/>
      <w:bCs/>
    </w:rPr>
  </w:style>
  <w:style w:type="character" w:customStyle="1" w:styleId="CommentSubjectChar">
    <w:name w:val="Comment Subject Char"/>
    <w:basedOn w:val="CommentTextChar"/>
    <w:link w:val="CommentSubject"/>
    <w:uiPriority w:val="99"/>
    <w:semiHidden/>
    <w:rsid w:val="00A81F6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6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3751"/>
    <w:rPr>
      <w:b/>
      <w:bCs/>
    </w:rPr>
  </w:style>
  <w:style w:type="paragraph" w:styleId="ListParagraph">
    <w:name w:val="List Paragraph"/>
    <w:basedOn w:val="Normal"/>
    <w:uiPriority w:val="34"/>
    <w:qFormat/>
    <w:rsid w:val="00211850"/>
    <w:pPr>
      <w:ind w:left="720"/>
      <w:contextualSpacing/>
    </w:pPr>
  </w:style>
  <w:style w:type="character" w:styleId="Hyperlink">
    <w:name w:val="Hyperlink"/>
    <w:basedOn w:val="DefaultParagraphFont"/>
    <w:uiPriority w:val="99"/>
    <w:unhideWhenUsed/>
    <w:rsid w:val="000033C6"/>
    <w:rPr>
      <w:color w:val="0000FF" w:themeColor="hyperlink"/>
      <w:u w:val="single"/>
    </w:rPr>
  </w:style>
  <w:style w:type="paragraph" w:styleId="BalloonText">
    <w:name w:val="Balloon Text"/>
    <w:basedOn w:val="Normal"/>
    <w:link w:val="BalloonTextChar"/>
    <w:uiPriority w:val="99"/>
    <w:semiHidden/>
    <w:unhideWhenUsed/>
    <w:rsid w:val="00A81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F6F"/>
    <w:rPr>
      <w:rFonts w:ascii="Segoe UI" w:hAnsi="Segoe UI" w:cs="Segoe UI"/>
      <w:sz w:val="18"/>
      <w:szCs w:val="18"/>
    </w:rPr>
  </w:style>
  <w:style w:type="character" w:styleId="CommentReference">
    <w:name w:val="annotation reference"/>
    <w:basedOn w:val="DefaultParagraphFont"/>
    <w:uiPriority w:val="99"/>
    <w:semiHidden/>
    <w:unhideWhenUsed/>
    <w:rsid w:val="00A81F6F"/>
    <w:rPr>
      <w:sz w:val="16"/>
      <w:szCs w:val="16"/>
    </w:rPr>
  </w:style>
  <w:style w:type="paragraph" w:styleId="CommentText">
    <w:name w:val="annotation text"/>
    <w:basedOn w:val="Normal"/>
    <w:link w:val="CommentTextChar"/>
    <w:uiPriority w:val="99"/>
    <w:semiHidden/>
    <w:unhideWhenUsed/>
    <w:rsid w:val="00A81F6F"/>
    <w:pPr>
      <w:spacing w:line="240" w:lineRule="auto"/>
    </w:pPr>
    <w:rPr>
      <w:sz w:val="20"/>
      <w:szCs w:val="20"/>
    </w:rPr>
  </w:style>
  <w:style w:type="character" w:customStyle="1" w:styleId="CommentTextChar">
    <w:name w:val="Comment Text Char"/>
    <w:basedOn w:val="DefaultParagraphFont"/>
    <w:link w:val="CommentText"/>
    <w:uiPriority w:val="99"/>
    <w:semiHidden/>
    <w:rsid w:val="00A81F6F"/>
  </w:style>
  <w:style w:type="paragraph" w:styleId="CommentSubject">
    <w:name w:val="annotation subject"/>
    <w:basedOn w:val="CommentText"/>
    <w:next w:val="CommentText"/>
    <w:link w:val="CommentSubjectChar"/>
    <w:uiPriority w:val="99"/>
    <w:semiHidden/>
    <w:unhideWhenUsed/>
    <w:rsid w:val="00A81F6F"/>
    <w:rPr>
      <w:b/>
      <w:bCs/>
    </w:rPr>
  </w:style>
  <w:style w:type="character" w:customStyle="1" w:styleId="CommentSubjectChar">
    <w:name w:val="Comment Subject Char"/>
    <w:basedOn w:val="CommentTextChar"/>
    <w:link w:val="CommentSubject"/>
    <w:uiPriority w:val="99"/>
    <w:semiHidden/>
    <w:rsid w:val="00A81F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41195">
      <w:bodyDiv w:val="1"/>
      <w:marLeft w:val="0"/>
      <w:marRight w:val="0"/>
      <w:marTop w:val="0"/>
      <w:marBottom w:val="0"/>
      <w:divBdr>
        <w:top w:val="none" w:sz="0" w:space="0" w:color="auto"/>
        <w:left w:val="none" w:sz="0" w:space="0" w:color="auto"/>
        <w:bottom w:val="none" w:sz="0" w:space="0" w:color="auto"/>
        <w:right w:val="none" w:sz="0" w:space="0" w:color="auto"/>
      </w:divBdr>
      <w:divsChild>
        <w:div w:id="1348827398">
          <w:marLeft w:val="0"/>
          <w:marRight w:val="0"/>
          <w:marTop w:val="0"/>
          <w:marBottom w:val="0"/>
          <w:divBdr>
            <w:top w:val="none" w:sz="0" w:space="0" w:color="auto"/>
            <w:left w:val="none" w:sz="0" w:space="0" w:color="auto"/>
            <w:bottom w:val="single" w:sz="6" w:space="0" w:color="000000"/>
            <w:right w:val="none" w:sz="0" w:space="0" w:color="auto"/>
          </w:divBdr>
          <w:divsChild>
            <w:div w:id="893277909">
              <w:marLeft w:val="0"/>
              <w:marRight w:val="3840"/>
              <w:marTop w:val="0"/>
              <w:marBottom w:val="0"/>
              <w:divBdr>
                <w:top w:val="none" w:sz="0" w:space="0" w:color="auto"/>
                <w:left w:val="none" w:sz="0" w:space="0" w:color="auto"/>
                <w:bottom w:val="none" w:sz="0" w:space="0" w:color="auto"/>
                <w:right w:val="none" w:sz="0" w:space="0" w:color="auto"/>
              </w:divBdr>
            </w:div>
          </w:divsChild>
        </w:div>
      </w:divsChild>
    </w:div>
    <w:div w:id="1280986744">
      <w:bodyDiv w:val="1"/>
      <w:marLeft w:val="0"/>
      <w:marRight w:val="0"/>
      <w:marTop w:val="0"/>
      <w:marBottom w:val="0"/>
      <w:divBdr>
        <w:top w:val="none" w:sz="0" w:space="0" w:color="auto"/>
        <w:left w:val="none" w:sz="0" w:space="0" w:color="auto"/>
        <w:bottom w:val="none" w:sz="0" w:space="0" w:color="auto"/>
        <w:right w:val="none" w:sz="0" w:space="0" w:color="auto"/>
      </w:divBdr>
      <w:divsChild>
        <w:div w:id="416287073">
          <w:marLeft w:val="0"/>
          <w:marRight w:val="0"/>
          <w:marTop w:val="0"/>
          <w:marBottom w:val="0"/>
          <w:divBdr>
            <w:top w:val="none" w:sz="0" w:space="0" w:color="auto"/>
            <w:left w:val="none" w:sz="0" w:space="0" w:color="auto"/>
            <w:bottom w:val="single" w:sz="6" w:space="0" w:color="000000"/>
            <w:right w:val="none" w:sz="0" w:space="0" w:color="auto"/>
          </w:divBdr>
          <w:divsChild>
            <w:div w:id="261032020">
              <w:marLeft w:val="0"/>
              <w:marRight w:val="384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0" Type="http://schemas.microsoft.com/office/2011/relationships/commentsExtended" Target="commentsExtended.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ISS</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dc:creator>
  <cp:lastModifiedBy>Craig Gruneberg</cp:lastModifiedBy>
  <cp:revision>2</cp:revision>
  <cp:lastPrinted>2012-01-27T17:40:00Z</cp:lastPrinted>
  <dcterms:created xsi:type="dcterms:W3CDTF">2016-03-17T20:11:00Z</dcterms:created>
  <dcterms:modified xsi:type="dcterms:W3CDTF">2016-03-17T20:11:00Z</dcterms:modified>
</cp:coreProperties>
</file>